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4AE862" w14:textId="77777777" w:rsidR="00772820" w:rsidRPr="00293279" w:rsidRDefault="00D93A83" w:rsidP="007C19BE">
      <w:pPr>
        <w:pBdr>
          <w:top w:val="single" w:sz="4" w:space="1" w:color="auto"/>
          <w:left w:val="single" w:sz="4" w:space="4" w:color="auto"/>
          <w:bottom w:val="single" w:sz="4" w:space="1" w:color="auto"/>
          <w:right w:val="single" w:sz="4" w:space="4" w:color="auto"/>
        </w:pBdr>
        <w:jc w:val="center"/>
        <w:rPr>
          <w:rFonts w:ascii="Calibri" w:hAnsi="Calibri" w:cs="Calibri"/>
          <w:sz w:val="56"/>
          <w:szCs w:val="56"/>
        </w:rPr>
      </w:pPr>
      <w:r w:rsidRPr="00293279">
        <w:rPr>
          <w:rFonts w:ascii="Calibri" w:hAnsi="Calibri" w:cs="Calibri"/>
          <w:sz w:val="56"/>
          <w:szCs w:val="56"/>
        </w:rPr>
        <w:t>Monica Mainardi</w:t>
      </w:r>
    </w:p>
    <w:p w14:paraId="78C1E059" w14:textId="77777777" w:rsidR="00C57154" w:rsidRDefault="00C57154" w:rsidP="007C19BE">
      <w:pPr>
        <w:pBdr>
          <w:top w:val="single" w:sz="4" w:space="1" w:color="auto"/>
          <w:left w:val="single" w:sz="4" w:space="4" w:color="auto"/>
          <w:bottom w:val="single" w:sz="4" w:space="1" w:color="auto"/>
          <w:right w:val="single" w:sz="4" w:space="4" w:color="auto"/>
        </w:pBdr>
        <w:jc w:val="center"/>
        <w:rPr>
          <w:rFonts w:ascii="Calibri" w:hAnsi="Calibri" w:cs="Calibri"/>
        </w:rPr>
      </w:pPr>
    </w:p>
    <w:p w14:paraId="40C8B423" w14:textId="77777777" w:rsidR="000D3894" w:rsidRPr="00293279" w:rsidRDefault="000D3894" w:rsidP="007C19BE">
      <w:pPr>
        <w:pBdr>
          <w:top w:val="single" w:sz="4" w:space="1" w:color="auto"/>
          <w:left w:val="single" w:sz="4" w:space="4" w:color="auto"/>
          <w:bottom w:val="single" w:sz="4" w:space="1" w:color="auto"/>
          <w:right w:val="single" w:sz="4" w:space="4" w:color="auto"/>
        </w:pBdr>
        <w:jc w:val="center"/>
        <w:rPr>
          <w:rFonts w:ascii="Calibri" w:hAnsi="Calibri" w:cs="Calibri"/>
        </w:rPr>
      </w:pPr>
    </w:p>
    <w:p w14:paraId="6EB37BA7" w14:textId="77777777" w:rsidR="005C77B9" w:rsidRDefault="00B66E11" w:rsidP="00B66E11">
      <w:pPr>
        <w:pBdr>
          <w:top w:val="single" w:sz="4" w:space="1" w:color="auto"/>
          <w:left w:val="single" w:sz="4" w:space="4" w:color="auto"/>
          <w:bottom w:val="single" w:sz="4" w:space="1" w:color="auto"/>
          <w:right w:val="single" w:sz="4" w:space="4" w:color="auto"/>
        </w:pBdr>
        <w:jc w:val="center"/>
        <w:rPr>
          <w:b/>
          <w:color w:val="000000" w:themeColor="text1"/>
          <w:sz w:val="56"/>
        </w:rPr>
      </w:pPr>
      <w:r>
        <w:rPr>
          <w:b/>
          <w:color w:val="000000" w:themeColor="text1"/>
          <w:sz w:val="56"/>
        </w:rPr>
        <w:t xml:space="preserve">Esercitazioni per prepararsi </w:t>
      </w:r>
    </w:p>
    <w:p w14:paraId="769BA6CF" w14:textId="77777777" w:rsidR="005C77B9" w:rsidRDefault="00B66E11" w:rsidP="00B66E11">
      <w:pPr>
        <w:pBdr>
          <w:top w:val="single" w:sz="4" w:space="1" w:color="auto"/>
          <w:left w:val="single" w:sz="4" w:space="4" w:color="auto"/>
          <w:bottom w:val="single" w:sz="4" w:space="1" w:color="auto"/>
          <w:right w:val="single" w:sz="4" w:space="4" w:color="auto"/>
        </w:pBdr>
        <w:jc w:val="center"/>
        <w:rPr>
          <w:b/>
          <w:color w:val="000000" w:themeColor="text1"/>
          <w:sz w:val="56"/>
        </w:rPr>
      </w:pPr>
      <w:r>
        <w:rPr>
          <w:b/>
          <w:color w:val="000000" w:themeColor="text1"/>
          <w:sz w:val="56"/>
        </w:rPr>
        <w:t xml:space="preserve">alla </w:t>
      </w:r>
      <w:r w:rsidR="007C19BE" w:rsidRPr="00341C82">
        <w:rPr>
          <w:b/>
          <w:color w:val="000000" w:themeColor="text1"/>
          <w:sz w:val="56"/>
        </w:rPr>
        <w:t xml:space="preserve">seconda prova </w:t>
      </w:r>
    </w:p>
    <w:p w14:paraId="4C5B37D4" w14:textId="77777777" w:rsidR="00293279" w:rsidRPr="00B66E11" w:rsidRDefault="00F961BA" w:rsidP="00B66E11">
      <w:pPr>
        <w:pBdr>
          <w:top w:val="single" w:sz="4" w:space="1" w:color="auto"/>
          <w:left w:val="single" w:sz="4" w:space="4" w:color="auto"/>
          <w:bottom w:val="single" w:sz="4" w:space="1" w:color="auto"/>
          <w:right w:val="single" w:sz="4" w:space="4" w:color="auto"/>
        </w:pBdr>
        <w:jc w:val="center"/>
        <w:rPr>
          <w:b/>
          <w:color w:val="000000" w:themeColor="text1"/>
          <w:sz w:val="56"/>
        </w:rPr>
      </w:pPr>
      <w:r>
        <w:rPr>
          <w:b/>
          <w:color w:val="000000" w:themeColor="text1"/>
          <w:sz w:val="56"/>
        </w:rPr>
        <w:t>del</w:t>
      </w:r>
      <w:r w:rsidR="007C19BE" w:rsidRPr="00341C82">
        <w:rPr>
          <w:b/>
          <w:color w:val="000000" w:themeColor="text1"/>
          <w:sz w:val="56"/>
        </w:rPr>
        <w:t>l’Esame di Stato</w:t>
      </w:r>
    </w:p>
    <w:p w14:paraId="627997C1" w14:textId="77777777" w:rsidR="00C57154" w:rsidRDefault="00C57154" w:rsidP="007C19BE">
      <w:pPr>
        <w:pBdr>
          <w:top w:val="single" w:sz="4" w:space="1" w:color="auto"/>
          <w:left w:val="single" w:sz="4" w:space="4" w:color="auto"/>
          <w:bottom w:val="single" w:sz="4" w:space="1" w:color="auto"/>
          <w:right w:val="single" w:sz="4" w:space="4" w:color="auto"/>
        </w:pBdr>
        <w:jc w:val="center"/>
      </w:pPr>
    </w:p>
    <w:p w14:paraId="6DBFBBD9" w14:textId="77777777" w:rsidR="000D3894" w:rsidRDefault="000D3894" w:rsidP="007C19BE">
      <w:pPr>
        <w:pBdr>
          <w:top w:val="single" w:sz="4" w:space="1" w:color="auto"/>
          <w:left w:val="single" w:sz="4" w:space="4" w:color="auto"/>
          <w:bottom w:val="single" w:sz="4" w:space="1" w:color="auto"/>
          <w:right w:val="single" w:sz="4" w:space="4" w:color="auto"/>
        </w:pBdr>
        <w:jc w:val="center"/>
      </w:pPr>
    </w:p>
    <w:p w14:paraId="6F9673E2" w14:textId="77777777" w:rsidR="000D3894" w:rsidRDefault="000D3894" w:rsidP="007C19BE">
      <w:pPr>
        <w:pBdr>
          <w:top w:val="single" w:sz="4" w:space="1" w:color="auto"/>
          <w:left w:val="single" w:sz="4" w:space="4" w:color="auto"/>
          <w:bottom w:val="single" w:sz="4" w:space="1" w:color="auto"/>
          <w:right w:val="single" w:sz="4" w:space="4" w:color="auto"/>
        </w:pBdr>
        <w:jc w:val="center"/>
      </w:pPr>
    </w:p>
    <w:p w14:paraId="79E88F46" w14:textId="77777777" w:rsidR="00C01E3A" w:rsidRDefault="00C01E3A" w:rsidP="007C19BE">
      <w:pPr>
        <w:jc w:val="center"/>
      </w:pPr>
    </w:p>
    <w:p w14:paraId="69CD591A" w14:textId="77777777" w:rsidR="00C01E3A" w:rsidRDefault="00C01E3A" w:rsidP="00293279">
      <w:pPr>
        <w:jc w:val="center"/>
      </w:pPr>
    </w:p>
    <w:p w14:paraId="05E03136" w14:textId="77777777" w:rsidR="003C34DD" w:rsidRDefault="003C34DD" w:rsidP="00293279">
      <w:pPr>
        <w:jc w:val="center"/>
      </w:pPr>
    </w:p>
    <w:p w14:paraId="04CC9447" w14:textId="77777777" w:rsidR="00F861BD" w:rsidRPr="003C34DD" w:rsidRDefault="005F38DE" w:rsidP="00F861BD">
      <w:pPr>
        <w:pStyle w:val="Paragrafoelenco"/>
        <w:numPr>
          <w:ilvl w:val="0"/>
          <w:numId w:val="38"/>
        </w:numPr>
        <w:ind w:right="566"/>
        <w:rPr>
          <w:rFonts w:asciiTheme="minorHAnsi" w:hAnsiTheme="minorHAnsi" w:cstheme="minorHAnsi"/>
          <w:b/>
          <w:color w:val="000000" w:themeColor="text1"/>
          <w:sz w:val="24"/>
          <w:szCs w:val="24"/>
        </w:rPr>
      </w:pPr>
      <w:r w:rsidRPr="003C34DD">
        <w:rPr>
          <w:rFonts w:asciiTheme="minorHAnsi" w:hAnsiTheme="minorHAnsi" w:cstheme="minorHAnsi"/>
          <w:b/>
          <w:color w:val="000000" w:themeColor="text1"/>
          <w:sz w:val="24"/>
          <w:szCs w:val="24"/>
        </w:rPr>
        <w:t xml:space="preserve">QUADRO DI RIFERIMENTO </w:t>
      </w:r>
      <w:r w:rsidR="00F861BD" w:rsidRPr="003C34DD">
        <w:rPr>
          <w:rFonts w:asciiTheme="minorHAnsi" w:hAnsiTheme="minorHAnsi" w:cstheme="minorHAnsi"/>
          <w:b/>
          <w:color w:val="000000" w:themeColor="text1"/>
          <w:sz w:val="24"/>
          <w:szCs w:val="24"/>
        </w:rPr>
        <w:t>per la redazione e lo svolgimento della seconda prova scritta dell’esame di Stato</w:t>
      </w:r>
    </w:p>
    <w:p w14:paraId="376108FD" w14:textId="77777777" w:rsidR="00656A59" w:rsidRPr="003C34DD" w:rsidRDefault="00656A59" w:rsidP="00656A59">
      <w:pPr>
        <w:pStyle w:val="Paragrafoelenco"/>
        <w:ind w:right="566"/>
        <w:rPr>
          <w:rFonts w:asciiTheme="minorHAnsi" w:hAnsiTheme="minorHAnsi" w:cstheme="minorHAnsi"/>
          <w:b/>
          <w:color w:val="000000" w:themeColor="text1"/>
          <w:sz w:val="24"/>
          <w:szCs w:val="24"/>
        </w:rPr>
      </w:pPr>
    </w:p>
    <w:p w14:paraId="20A2974C" w14:textId="4ADB1A34" w:rsidR="003C34DD" w:rsidRPr="009807B1" w:rsidRDefault="00656A59" w:rsidP="009807B1">
      <w:pPr>
        <w:pStyle w:val="Paragrafoelenco"/>
        <w:numPr>
          <w:ilvl w:val="0"/>
          <w:numId w:val="38"/>
        </w:numPr>
        <w:ind w:right="34"/>
        <w:jc w:val="left"/>
        <w:rPr>
          <w:rFonts w:asciiTheme="minorHAnsi" w:hAnsiTheme="minorHAnsi" w:cstheme="minorHAnsi"/>
          <w:b/>
          <w:bCs/>
          <w:color w:val="000000" w:themeColor="text1"/>
          <w:sz w:val="24"/>
          <w:szCs w:val="24"/>
        </w:rPr>
      </w:pPr>
      <w:r w:rsidRPr="003C34DD">
        <w:rPr>
          <w:rFonts w:asciiTheme="minorHAnsi" w:hAnsiTheme="minorHAnsi" w:cstheme="minorHAnsi"/>
          <w:b/>
          <w:color w:val="000000" w:themeColor="text1"/>
          <w:sz w:val="24"/>
          <w:szCs w:val="24"/>
        </w:rPr>
        <w:t>ESERCITAZION</w:t>
      </w:r>
      <w:r w:rsidR="009C3646" w:rsidRPr="003C34DD">
        <w:rPr>
          <w:rFonts w:asciiTheme="minorHAnsi" w:hAnsiTheme="minorHAnsi" w:cstheme="minorHAnsi"/>
          <w:b/>
          <w:color w:val="000000" w:themeColor="text1"/>
          <w:sz w:val="24"/>
          <w:szCs w:val="24"/>
        </w:rPr>
        <w:t>I</w:t>
      </w:r>
      <w:r w:rsidRPr="003C34DD">
        <w:rPr>
          <w:rFonts w:asciiTheme="minorHAnsi" w:hAnsiTheme="minorHAnsi" w:cstheme="minorHAnsi"/>
          <w:b/>
          <w:bCs/>
          <w:color w:val="000000" w:themeColor="text1"/>
          <w:sz w:val="24"/>
          <w:szCs w:val="24"/>
        </w:rPr>
        <w:t xml:space="preserve"> </w:t>
      </w:r>
      <w:r w:rsidR="009C3646" w:rsidRPr="003C34DD">
        <w:rPr>
          <w:rFonts w:asciiTheme="minorHAnsi" w:hAnsiTheme="minorHAnsi" w:cstheme="minorHAnsi"/>
          <w:b/>
          <w:bCs/>
          <w:color w:val="000000" w:themeColor="text1"/>
          <w:sz w:val="24"/>
          <w:szCs w:val="24"/>
        </w:rPr>
        <w:t xml:space="preserve">PER </w:t>
      </w:r>
      <w:r w:rsidR="00B66E11">
        <w:rPr>
          <w:rFonts w:asciiTheme="minorHAnsi" w:hAnsiTheme="minorHAnsi" w:cstheme="minorHAnsi"/>
          <w:b/>
          <w:bCs/>
          <w:color w:val="000000" w:themeColor="text1"/>
          <w:sz w:val="24"/>
          <w:szCs w:val="24"/>
        </w:rPr>
        <w:t>PREPARARSI ALLA SECONDA PROVA DEL</w:t>
      </w:r>
      <w:r w:rsidR="009C3646" w:rsidRPr="003C34DD">
        <w:rPr>
          <w:rFonts w:asciiTheme="minorHAnsi" w:hAnsiTheme="minorHAnsi" w:cstheme="minorHAnsi"/>
          <w:b/>
          <w:bCs/>
          <w:color w:val="000000" w:themeColor="text1"/>
          <w:sz w:val="24"/>
          <w:szCs w:val="24"/>
        </w:rPr>
        <w:t>L</w:t>
      </w:r>
      <w:r w:rsidRPr="003C34DD">
        <w:rPr>
          <w:rFonts w:asciiTheme="minorHAnsi" w:hAnsiTheme="minorHAnsi" w:cstheme="minorHAnsi"/>
          <w:b/>
          <w:bCs/>
          <w:color w:val="000000" w:themeColor="text1"/>
          <w:sz w:val="24"/>
          <w:szCs w:val="24"/>
        </w:rPr>
        <w:t>’ESAME DI STATO 202</w:t>
      </w:r>
      <w:r w:rsidR="00576CE9">
        <w:rPr>
          <w:rFonts w:asciiTheme="minorHAnsi" w:hAnsiTheme="minorHAnsi" w:cstheme="minorHAnsi"/>
          <w:b/>
          <w:bCs/>
          <w:color w:val="000000" w:themeColor="text1"/>
          <w:sz w:val="24"/>
          <w:szCs w:val="24"/>
        </w:rPr>
        <w:t>4</w:t>
      </w:r>
      <w:r w:rsidRPr="003C34DD">
        <w:rPr>
          <w:rFonts w:asciiTheme="minorHAnsi" w:hAnsiTheme="minorHAnsi" w:cstheme="minorHAnsi"/>
          <w:b/>
          <w:bCs/>
          <w:color w:val="000000" w:themeColor="text1"/>
          <w:sz w:val="24"/>
          <w:szCs w:val="24"/>
        </w:rPr>
        <w:t xml:space="preserve"> - ISTITUTO PROFESSIONALE </w:t>
      </w:r>
      <w:r w:rsidRPr="003C34DD">
        <w:rPr>
          <w:rFonts w:asciiTheme="minorHAnsi" w:hAnsiTheme="minorHAnsi" w:cstheme="minorHAnsi"/>
          <w:b/>
          <w:i/>
          <w:color w:val="000000" w:themeColor="text1"/>
          <w:sz w:val="24"/>
          <w:szCs w:val="24"/>
        </w:rPr>
        <w:t xml:space="preserve">Indirizzo: Enogastronomia e Ospitalità alberghiera. </w:t>
      </w:r>
      <w:r w:rsidRPr="009807B1">
        <w:rPr>
          <w:rFonts w:cstheme="minorHAnsi"/>
          <w:b/>
          <w:i/>
          <w:color w:val="000000" w:themeColor="text1"/>
        </w:rPr>
        <w:t>Percorso: Accoglienza Turistica</w:t>
      </w:r>
    </w:p>
    <w:p w14:paraId="1892F9BB" w14:textId="77777777" w:rsidR="003C34DD" w:rsidRPr="003C34DD" w:rsidRDefault="003C34DD" w:rsidP="003C34DD">
      <w:pPr>
        <w:pStyle w:val="Paragrafoelenco"/>
        <w:rPr>
          <w:rFonts w:asciiTheme="minorHAnsi" w:eastAsia="Times New Roman" w:hAnsiTheme="minorHAnsi" w:cstheme="minorHAnsi"/>
          <w:b/>
          <w:bCs/>
          <w:color w:val="000000" w:themeColor="text1"/>
          <w:sz w:val="24"/>
          <w:szCs w:val="24"/>
          <w:lang w:eastAsia="it-IT"/>
        </w:rPr>
      </w:pPr>
    </w:p>
    <w:p w14:paraId="59833A79" w14:textId="77777777" w:rsidR="003C34DD" w:rsidRPr="003C34DD" w:rsidRDefault="001D589C" w:rsidP="003C34DD">
      <w:pPr>
        <w:pStyle w:val="Paragrafoelenco"/>
        <w:numPr>
          <w:ilvl w:val="0"/>
          <w:numId w:val="38"/>
        </w:numPr>
        <w:ind w:right="34"/>
        <w:jc w:val="left"/>
        <w:rPr>
          <w:rFonts w:asciiTheme="minorHAnsi" w:hAnsiTheme="minorHAnsi" w:cstheme="minorHAnsi"/>
          <w:b/>
          <w:bCs/>
          <w:color w:val="000000" w:themeColor="text1"/>
          <w:sz w:val="24"/>
          <w:szCs w:val="24"/>
        </w:rPr>
      </w:pPr>
      <w:r w:rsidRPr="003C34DD">
        <w:rPr>
          <w:rFonts w:asciiTheme="minorHAnsi" w:eastAsia="Times New Roman" w:hAnsiTheme="minorHAnsi" w:cstheme="minorHAnsi"/>
          <w:b/>
          <w:bCs/>
          <w:color w:val="000000" w:themeColor="text1"/>
          <w:sz w:val="24"/>
          <w:szCs w:val="24"/>
          <w:lang w:eastAsia="it-IT"/>
        </w:rPr>
        <w:t xml:space="preserve">PROPOSTA DI </w:t>
      </w:r>
      <w:r w:rsidR="003C34DD" w:rsidRPr="003C34DD">
        <w:rPr>
          <w:rFonts w:asciiTheme="minorHAnsi" w:eastAsia="Times New Roman" w:hAnsiTheme="minorHAnsi" w:cstheme="minorHAnsi"/>
          <w:b/>
          <w:bCs/>
          <w:color w:val="000000" w:themeColor="text1"/>
          <w:sz w:val="24"/>
          <w:szCs w:val="24"/>
          <w:lang w:eastAsia="it-IT"/>
        </w:rPr>
        <w:t>GRIGLIA DI VALUTAZIONE</w:t>
      </w:r>
    </w:p>
    <w:p w14:paraId="1A670EFF" w14:textId="77777777" w:rsidR="00656A59" w:rsidRPr="00656A59" w:rsidRDefault="00656A59" w:rsidP="00656A59">
      <w:pPr>
        <w:ind w:right="566"/>
        <w:rPr>
          <w:rFonts w:ascii="Cambria" w:hAnsi="Cambria"/>
          <w:b/>
          <w:color w:val="000000" w:themeColor="text1"/>
          <w:sz w:val="28"/>
          <w:szCs w:val="28"/>
        </w:rPr>
      </w:pPr>
    </w:p>
    <w:p w14:paraId="7EB71AB5" w14:textId="77777777" w:rsidR="00C01E3A" w:rsidRDefault="00C01E3A" w:rsidP="00293279">
      <w:pPr>
        <w:jc w:val="center"/>
      </w:pPr>
    </w:p>
    <w:p w14:paraId="51889C4C" w14:textId="77777777" w:rsidR="00C01E3A" w:rsidRDefault="00C01E3A" w:rsidP="00293279">
      <w:pPr>
        <w:jc w:val="center"/>
      </w:pPr>
    </w:p>
    <w:p w14:paraId="00E0E3E8" w14:textId="77777777" w:rsidR="00C01E3A" w:rsidRDefault="00C01E3A" w:rsidP="00293279">
      <w:pPr>
        <w:jc w:val="center"/>
      </w:pPr>
    </w:p>
    <w:p w14:paraId="4E93FC05" w14:textId="77777777" w:rsidR="00C01E3A" w:rsidRPr="00341C82" w:rsidRDefault="00C01E3A" w:rsidP="00293279">
      <w:pPr>
        <w:jc w:val="center"/>
        <w:rPr>
          <w:b/>
          <w:color w:val="000000" w:themeColor="text1"/>
          <w:sz w:val="56"/>
        </w:rPr>
      </w:pPr>
    </w:p>
    <w:p w14:paraId="1E382343" w14:textId="77777777" w:rsidR="008563C3" w:rsidRDefault="008563C3" w:rsidP="00293279">
      <w:pPr>
        <w:jc w:val="center"/>
        <w:rPr>
          <w:b/>
          <w:color w:val="5B9BD5" w:themeColor="accent5"/>
          <w:sz w:val="72"/>
        </w:rPr>
      </w:pPr>
    </w:p>
    <w:p w14:paraId="6AAD7F4E" w14:textId="77777777" w:rsidR="008563C3" w:rsidRDefault="008563C3" w:rsidP="00293279">
      <w:pPr>
        <w:jc w:val="center"/>
        <w:rPr>
          <w:b/>
          <w:color w:val="5B9BD5" w:themeColor="accent5"/>
          <w:sz w:val="72"/>
        </w:rPr>
      </w:pPr>
    </w:p>
    <w:p w14:paraId="1CF9B57F" w14:textId="77777777" w:rsidR="008563C3" w:rsidRDefault="008563C3">
      <w:pPr>
        <w:rPr>
          <w:b/>
          <w:color w:val="5B9BD5" w:themeColor="accent5"/>
          <w:sz w:val="72"/>
        </w:rPr>
      </w:pPr>
      <w:r>
        <w:rPr>
          <w:b/>
          <w:color w:val="5B9BD5" w:themeColor="accent5"/>
          <w:sz w:val="72"/>
        </w:rPr>
        <w:br w:type="page"/>
      </w:r>
    </w:p>
    <w:p w14:paraId="32B47AAA" w14:textId="77777777" w:rsidR="005054E0" w:rsidRPr="00335067" w:rsidRDefault="005054E0" w:rsidP="00335067">
      <w:pPr>
        <w:pStyle w:val="Paragrafoelenco"/>
        <w:numPr>
          <w:ilvl w:val="0"/>
          <w:numId w:val="39"/>
        </w:numPr>
        <w:ind w:right="566"/>
        <w:jc w:val="left"/>
        <w:rPr>
          <w:rFonts w:ascii="Cambria" w:hAnsi="Cambria"/>
          <w:b/>
          <w:sz w:val="36"/>
          <w:szCs w:val="28"/>
        </w:rPr>
      </w:pPr>
      <w:r w:rsidRPr="00335067">
        <w:rPr>
          <w:rFonts w:ascii="Cambria" w:hAnsi="Cambria"/>
          <w:b/>
          <w:sz w:val="36"/>
          <w:szCs w:val="28"/>
        </w:rPr>
        <w:lastRenderedPageBreak/>
        <w:t>Quadro di riferimento per la redazione e lo svolgimento</w:t>
      </w:r>
      <w:r w:rsidR="00335067">
        <w:rPr>
          <w:rFonts w:ascii="Cambria" w:hAnsi="Cambria"/>
          <w:b/>
          <w:sz w:val="36"/>
          <w:szCs w:val="28"/>
        </w:rPr>
        <w:t xml:space="preserve"> </w:t>
      </w:r>
      <w:r w:rsidRPr="00335067">
        <w:rPr>
          <w:rFonts w:ascii="Cambria" w:hAnsi="Cambria"/>
          <w:b/>
          <w:sz w:val="36"/>
          <w:szCs w:val="28"/>
        </w:rPr>
        <w:t>della seconda prova scritta dell’esame di Stato</w:t>
      </w:r>
    </w:p>
    <w:p w14:paraId="50D2A812" w14:textId="77777777" w:rsidR="005054E0" w:rsidRPr="00AB1D03" w:rsidRDefault="005054E0" w:rsidP="005054E0">
      <w:pPr>
        <w:ind w:right="566"/>
        <w:rPr>
          <w:rFonts w:ascii="Cambria" w:hAnsi="Cambria"/>
          <w:bCs/>
          <w:sz w:val="28"/>
          <w:szCs w:val="28"/>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5054E0" w:rsidRPr="00AB1D03" w14:paraId="0F49D2CA" w14:textId="77777777" w:rsidTr="00D9058A">
        <w:tc>
          <w:tcPr>
            <w:tcW w:w="8505" w:type="dxa"/>
            <w:shd w:val="clear" w:color="auto" w:fill="auto"/>
          </w:tcPr>
          <w:p w14:paraId="3C868BFD" w14:textId="77777777" w:rsidR="005054E0" w:rsidRPr="00AB1D03" w:rsidRDefault="005054E0" w:rsidP="00D9058A">
            <w:pPr>
              <w:ind w:right="566"/>
              <w:jc w:val="center"/>
              <w:rPr>
                <w:rFonts w:ascii="Cambria" w:hAnsi="Cambria" w:cs="Calibri"/>
                <w:b/>
                <w:bCs/>
                <w:lang w:eastAsia="it-IT"/>
              </w:rPr>
            </w:pPr>
            <w:r w:rsidRPr="00AB1D03">
              <w:rPr>
                <w:rFonts w:ascii="Cambria" w:hAnsi="Cambria" w:cs="Calibri"/>
                <w:b/>
                <w:bCs/>
                <w:lang w:eastAsia="it-IT"/>
              </w:rPr>
              <w:t xml:space="preserve">ISTITUTO PROFESSIONALE </w:t>
            </w:r>
          </w:p>
          <w:p w14:paraId="10B52D66" w14:textId="77777777" w:rsidR="005054E0" w:rsidRPr="00AB1D03" w:rsidRDefault="005054E0" w:rsidP="00D9058A">
            <w:pPr>
              <w:ind w:right="566"/>
              <w:jc w:val="center"/>
              <w:rPr>
                <w:rFonts w:ascii="Cambria" w:hAnsi="Cambria"/>
                <w:b/>
                <w:i/>
              </w:rPr>
            </w:pPr>
            <w:r w:rsidRPr="00AB1D03">
              <w:rPr>
                <w:rFonts w:ascii="Cambria" w:hAnsi="Cambria"/>
                <w:b/>
                <w:i/>
              </w:rPr>
              <w:t xml:space="preserve">Indirizzo: Enogastronomia e Ospitalità alberghiera </w:t>
            </w:r>
          </w:p>
          <w:p w14:paraId="119B5648" w14:textId="77777777" w:rsidR="005054E0" w:rsidRPr="00AB1D03" w:rsidRDefault="005054E0" w:rsidP="00D9058A">
            <w:pPr>
              <w:ind w:right="566"/>
              <w:rPr>
                <w:rFonts w:ascii="Cambria" w:hAnsi="Cambria"/>
                <w:b/>
              </w:rPr>
            </w:pPr>
          </w:p>
        </w:tc>
      </w:tr>
    </w:tbl>
    <w:p w14:paraId="1E283F90" w14:textId="77777777" w:rsidR="005054E0" w:rsidRDefault="005054E0" w:rsidP="005054E0">
      <w:pPr>
        <w:ind w:right="566"/>
        <w:jc w:val="center"/>
        <w:rPr>
          <w:rFonts w:ascii="Cambria" w:hAnsi="Cambria"/>
          <w:b/>
        </w:rPr>
      </w:pPr>
    </w:p>
    <w:p w14:paraId="091B494A" w14:textId="77777777" w:rsidR="005054E0" w:rsidRPr="003D2A63" w:rsidRDefault="005054E0" w:rsidP="005054E0">
      <w:pPr>
        <w:ind w:right="566"/>
        <w:jc w:val="center"/>
        <w:rPr>
          <w:rFonts w:ascii="Cambria" w:hAnsi="Cambria"/>
          <w:b/>
          <w:sz w:val="32"/>
        </w:rPr>
      </w:pPr>
      <w:r w:rsidRPr="003D2A63">
        <w:rPr>
          <w:rFonts w:ascii="Cambria" w:hAnsi="Cambria"/>
          <w:b/>
          <w:sz w:val="32"/>
        </w:rPr>
        <w:t>Caratteristiche della prova d’esame</w:t>
      </w:r>
    </w:p>
    <w:p w14:paraId="76D7446A" w14:textId="77777777" w:rsidR="005054E0" w:rsidRPr="00AB1D03" w:rsidRDefault="005054E0" w:rsidP="005054E0">
      <w:pPr>
        <w:pStyle w:val="Default"/>
        <w:ind w:left="567" w:right="566"/>
        <w:rPr>
          <w:rFonts w:ascii="Cambria" w:hAnsi="Cambria"/>
        </w:rPr>
      </w:pPr>
    </w:p>
    <w:p w14:paraId="3B68A0FA" w14:textId="77777777" w:rsidR="005054E0" w:rsidRDefault="005054E0" w:rsidP="00E9735F">
      <w:pPr>
        <w:pStyle w:val="Default"/>
        <w:ind w:right="567"/>
        <w:jc w:val="both"/>
        <w:rPr>
          <w:rFonts w:ascii="Cambria" w:hAnsi="Cambria"/>
        </w:rPr>
      </w:pPr>
      <w:r w:rsidRPr="00AB1D03">
        <w:rPr>
          <w:rFonts w:ascii="Cambria" w:hAnsi="Cambria"/>
        </w:rPr>
        <w:t>La prova richiede al candidato, da un lato, capacità di analisi, di scelta e di soluzione con riferimento alle filiere dell’Indirizzo; dall’altro, il conseguimento delle competenze professionali cui sono correlati i nuclei tematici fondamentali.</w:t>
      </w:r>
    </w:p>
    <w:p w14:paraId="37F46412" w14:textId="77777777" w:rsidR="005054E0" w:rsidRPr="00AB1D03" w:rsidRDefault="005054E0" w:rsidP="00E9735F">
      <w:pPr>
        <w:pStyle w:val="Default"/>
        <w:ind w:left="567" w:right="567"/>
        <w:jc w:val="both"/>
        <w:rPr>
          <w:rFonts w:ascii="Cambria" w:hAnsi="Cambria"/>
        </w:rPr>
      </w:pPr>
    </w:p>
    <w:p w14:paraId="35AFEACB" w14:textId="77777777" w:rsidR="005054E0" w:rsidRDefault="005054E0" w:rsidP="00E9735F">
      <w:pPr>
        <w:ind w:right="567"/>
        <w:jc w:val="both"/>
        <w:rPr>
          <w:rFonts w:ascii="Cambria" w:hAnsi="Cambria"/>
        </w:rPr>
      </w:pPr>
      <w:r w:rsidRPr="00AB1D03">
        <w:rPr>
          <w:rFonts w:ascii="Cambria" w:hAnsi="Cambria"/>
        </w:rPr>
        <w:t>La prova potrà, pertanto, essere strutturata secondo una delle seguenti tipologie:</w:t>
      </w:r>
    </w:p>
    <w:p w14:paraId="38CF48EF" w14:textId="77777777" w:rsidR="005054E0" w:rsidRPr="00AB1D03" w:rsidRDefault="005054E0" w:rsidP="00E9735F">
      <w:pPr>
        <w:ind w:right="567"/>
        <w:jc w:val="both"/>
        <w:rPr>
          <w:rFonts w:ascii="Cambria" w:hAnsi="Cambria"/>
          <w:b/>
        </w:rPr>
      </w:pPr>
    </w:p>
    <w:p w14:paraId="032DD4D7" w14:textId="77777777" w:rsidR="005054E0" w:rsidRPr="005054E0" w:rsidRDefault="005054E0" w:rsidP="00E9735F">
      <w:pPr>
        <w:ind w:right="567"/>
        <w:jc w:val="both"/>
        <w:rPr>
          <w:rFonts w:ascii="Cambria" w:hAnsi="Cambria"/>
          <w:b/>
          <w:iCs/>
        </w:rPr>
      </w:pPr>
      <w:r w:rsidRPr="005054E0">
        <w:rPr>
          <w:rFonts w:ascii="Cambria" w:hAnsi="Cambria"/>
          <w:b/>
          <w:iCs/>
        </w:rPr>
        <w:t>TIPOLOGIA A</w:t>
      </w:r>
    </w:p>
    <w:p w14:paraId="104AF1AF" w14:textId="77777777" w:rsidR="005054E0" w:rsidRPr="00AB1D03" w:rsidRDefault="005054E0" w:rsidP="00E9735F">
      <w:pPr>
        <w:ind w:right="567"/>
        <w:jc w:val="both"/>
        <w:rPr>
          <w:rFonts w:ascii="Cambria" w:hAnsi="Cambria"/>
          <w:iCs/>
        </w:rPr>
      </w:pPr>
      <w:r w:rsidRPr="00AB1D03">
        <w:rPr>
          <w:rFonts w:ascii="Cambria" w:hAnsi="Cambria"/>
          <w:iCs/>
        </w:rPr>
        <w:t>Analisi ed elaborazione di una tematica relativa al percorso professionale, anche sulla base di documenti, tabelle e dati.</w:t>
      </w:r>
    </w:p>
    <w:p w14:paraId="2626752F" w14:textId="77777777" w:rsidR="005054E0" w:rsidRDefault="005054E0" w:rsidP="00E9735F">
      <w:pPr>
        <w:ind w:right="567"/>
        <w:jc w:val="both"/>
        <w:rPr>
          <w:rFonts w:ascii="Cambria" w:hAnsi="Cambria"/>
          <w:b/>
          <w:iCs/>
        </w:rPr>
      </w:pPr>
    </w:p>
    <w:p w14:paraId="2C6A55CE" w14:textId="77777777" w:rsidR="005054E0" w:rsidRPr="005054E0" w:rsidRDefault="005054E0" w:rsidP="00E9735F">
      <w:pPr>
        <w:ind w:right="567"/>
        <w:jc w:val="both"/>
        <w:rPr>
          <w:rFonts w:ascii="Cambria" w:hAnsi="Cambria"/>
          <w:b/>
          <w:iCs/>
        </w:rPr>
      </w:pPr>
      <w:r w:rsidRPr="005054E0">
        <w:rPr>
          <w:rFonts w:ascii="Cambria" w:hAnsi="Cambria"/>
          <w:b/>
          <w:iCs/>
        </w:rPr>
        <w:t>TIPOLOGIA B</w:t>
      </w:r>
    </w:p>
    <w:p w14:paraId="066A8F7D" w14:textId="77777777" w:rsidR="005054E0" w:rsidRPr="00AB1D03" w:rsidRDefault="005054E0" w:rsidP="00E9735F">
      <w:pPr>
        <w:ind w:right="567"/>
        <w:jc w:val="both"/>
        <w:rPr>
          <w:rFonts w:ascii="Cambria" w:hAnsi="Cambria"/>
          <w:iCs/>
        </w:rPr>
      </w:pPr>
      <w:r w:rsidRPr="00AB1D03">
        <w:rPr>
          <w:rFonts w:ascii="Cambria" w:hAnsi="Cambria"/>
          <w:iCs/>
        </w:rPr>
        <w:t xml:space="preserve">Analisi e soluzione di problematiche in un contesto operativo riguardante l’area professionale (caso aziendale). </w:t>
      </w:r>
    </w:p>
    <w:p w14:paraId="410F651C" w14:textId="77777777" w:rsidR="005054E0" w:rsidRDefault="005054E0" w:rsidP="00E9735F">
      <w:pPr>
        <w:ind w:right="567"/>
        <w:jc w:val="both"/>
        <w:rPr>
          <w:rFonts w:ascii="Cambria" w:hAnsi="Cambria"/>
          <w:b/>
          <w:iCs/>
        </w:rPr>
      </w:pPr>
    </w:p>
    <w:p w14:paraId="06A6AD94" w14:textId="77777777" w:rsidR="005054E0" w:rsidRPr="005054E0" w:rsidRDefault="005054E0" w:rsidP="00E9735F">
      <w:pPr>
        <w:ind w:right="567"/>
        <w:jc w:val="both"/>
        <w:rPr>
          <w:rFonts w:ascii="Cambria" w:hAnsi="Cambria"/>
          <w:b/>
          <w:iCs/>
        </w:rPr>
      </w:pPr>
      <w:r w:rsidRPr="005054E0">
        <w:rPr>
          <w:rFonts w:ascii="Cambria" w:hAnsi="Cambria"/>
          <w:b/>
          <w:iCs/>
        </w:rPr>
        <w:t>TIPOLOGIA C</w:t>
      </w:r>
    </w:p>
    <w:p w14:paraId="435DC867" w14:textId="77777777" w:rsidR="005054E0" w:rsidRPr="00AB1D03" w:rsidRDefault="005054E0" w:rsidP="00E9735F">
      <w:pPr>
        <w:ind w:right="567"/>
        <w:jc w:val="both"/>
        <w:rPr>
          <w:rFonts w:ascii="Cambria" w:hAnsi="Cambria"/>
          <w:iCs/>
        </w:rPr>
      </w:pPr>
      <w:r w:rsidRPr="00AB1D03">
        <w:rPr>
          <w:rFonts w:ascii="Cambria" w:hAnsi="Cambria"/>
          <w:iCs/>
        </w:rPr>
        <w:t>Individuazione e descrizione analitica delle fasi e delle modalità di realizzazione di un prodotto o di un servizio.</w:t>
      </w:r>
    </w:p>
    <w:p w14:paraId="7FDDF5C0" w14:textId="77777777" w:rsidR="005054E0" w:rsidRDefault="005054E0" w:rsidP="00E9735F">
      <w:pPr>
        <w:ind w:right="567"/>
        <w:jc w:val="both"/>
        <w:rPr>
          <w:rFonts w:ascii="Cambria" w:hAnsi="Cambria"/>
          <w:b/>
          <w:iCs/>
        </w:rPr>
      </w:pPr>
    </w:p>
    <w:p w14:paraId="0129BAE5" w14:textId="77777777" w:rsidR="005054E0" w:rsidRPr="005054E0" w:rsidRDefault="005054E0" w:rsidP="00E9735F">
      <w:pPr>
        <w:ind w:right="567"/>
        <w:jc w:val="both"/>
        <w:rPr>
          <w:rFonts w:ascii="Cambria" w:hAnsi="Cambria"/>
          <w:b/>
          <w:iCs/>
        </w:rPr>
      </w:pPr>
      <w:r w:rsidRPr="005054E0">
        <w:rPr>
          <w:rFonts w:ascii="Cambria" w:hAnsi="Cambria"/>
          <w:b/>
          <w:iCs/>
        </w:rPr>
        <w:t>TIPOLOGIA D</w:t>
      </w:r>
    </w:p>
    <w:p w14:paraId="38F38549" w14:textId="77777777" w:rsidR="005054E0" w:rsidRPr="00AB1D03" w:rsidRDefault="005054E0" w:rsidP="00E9735F">
      <w:pPr>
        <w:ind w:right="567"/>
        <w:jc w:val="both"/>
        <w:rPr>
          <w:rFonts w:ascii="Cambria" w:hAnsi="Cambria"/>
          <w:iCs/>
        </w:rPr>
      </w:pPr>
      <w:r w:rsidRPr="00AB1D03">
        <w:rPr>
          <w:rFonts w:ascii="Cambria" w:hAnsi="Cambria"/>
          <w:iCs/>
        </w:rPr>
        <w:t xml:space="preserve">Elaborazione delle linee essenziali di un progetto finalizzato </w:t>
      </w:r>
      <w:r w:rsidRPr="00DD2DA1">
        <w:rPr>
          <w:rFonts w:ascii="Cambria" w:hAnsi="Cambria"/>
          <w:iCs/>
        </w:rPr>
        <w:t>alla promozione del territorio e/o all’innovazione delle filiere di indirizzo</w:t>
      </w:r>
    </w:p>
    <w:p w14:paraId="714D0DCC" w14:textId="77777777" w:rsidR="005054E0" w:rsidRPr="00AB1D03" w:rsidRDefault="005054E0" w:rsidP="00E9735F">
      <w:pPr>
        <w:ind w:right="567"/>
        <w:jc w:val="both"/>
        <w:rPr>
          <w:rFonts w:ascii="Cambria" w:hAnsi="Cambria"/>
          <w:iCs/>
        </w:rPr>
      </w:pPr>
    </w:p>
    <w:p w14:paraId="34172CF7" w14:textId="77777777" w:rsidR="005054E0" w:rsidRPr="00AB1D03" w:rsidRDefault="005054E0" w:rsidP="00E9735F">
      <w:pPr>
        <w:ind w:right="567"/>
        <w:jc w:val="both"/>
        <w:rPr>
          <w:rFonts w:ascii="Cambria" w:hAnsi="Cambria"/>
          <w:iCs/>
        </w:rPr>
      </w:pPr>
      <w:r w:rsidRPr="00AB1D03">
        <w:rPr>
          <w:rFonts w:ascii="Cambria" w:hAnsi="Cambria"/>
          <w:iCs/>
        </w:rPr>
        <w:t>La traccia sarà predisposta, nella modalità di seguito specificata, in modo da proporre temi, situazioni problematiche, progetti ecc. che consentano, in modo integrato, di accertare le conoscenze, le abilità e le competenze attese in esito all’indirizzo e quelle caratterizzanti lo specifico percorso.</w:t>
      </w:r>
    </w:p>
    <w:p w14:paraId="7824E242" w14:textId="77777777" w:rsidR="005054E0" w:rsidRDefault="005054E0" w:rsidP="00E9735F">
      <w:pPr>
        <w:ind w:right="567"/>
        <w:jc w:val="both"/>
        <w:rPr>
          <w:rFonts w:ascii="Cambria" w:hAnsi="Cambria"/>
        </w:rPr>
      </w:pPr>
      <w:r w:rsidRPr="00AB1D03">
        <w:rPr>
          <w:rFonts w:ascii="Cambria" w:hAnsi="Cambria"/>
          <w:iCs/>
        </w:rPr>
        <w:t xml:space="preserve">La parte nazionale della prova indicherà la tipologia e il/i nucleo/i tematico/i fondamentale/i d’indirizzo cui la prova dovrà fare riferimento. La Commissione d’esame declinerà le indicazioni ministeriali in relazione allo specifico percorso formativo attivato dall’istituzione scolastica, con riguardo al codice ATECO di riferimento, </w:t>
      </w:r>
      <w:r w:rsidRPr="00AB1D03">
        <w:rPr>
          <w:rFonts w:ascii="Cambria" w:hAnsi="Cambria"/>
        </w:rPr>
        <w:t>in coerenza con le specificità del Piano dell’offerta formativa e della dotazione tecnologica e laboratoriale d’istituto.</w:t>
      </w:r>
    </w:p>
    <w:p w14:paraId="3A08F8B6" w14:textId="77777777" w:rsidR="005054E0" w:rsidRPr="00AB1D03" w:rsidRDefault="005054E0" w:rsidP="00E9735F">
      <w:pPr>
        <w:ind w:right="567"/>
        <w:jc w:val="both"/>
        <w:rPr>
          <w:rFonts w:ascii="Cambria" w:hAnsi="Cambria"/>
        </w:rPr>
      </w:pPr>
    </w:p>
    <w:p w14:paraId="053A25FA" w14:textId="77777777" w:rsidR="005054E0" w:rsidRDefault="005054E0" w:rsidP="00E9735F">
      <w:pPr>
        <w:ind w:right="567"/>
        <w:jc w:val="both"/>
        <w:rPr>
          <w:rFonts w:ascii="Cambria" w:hAnsi="Cambria"/>
          <w:iCs/>
        </w:rPr>
      </w:pPr>
      <w:r w:rsidRPr="00DD2DA1">
        <w:rPr>
          <w:rFonts w:ascii="Cambria" w:hAnsi="Cambria"/>
          <w:iCs/>
        </w:rPr>
        <w:t>La durata della prova è prevista di 6 ore, se trattasi solo di un elaborato scritto; fino a un massimo di 12 ore, se sia prevista una prova scritta con integrazione laboratoriale.</w:t>
      </w:r>
    </w:p>
    <w:p w14:paraId="22CFA2B7" w14:textId="77777777" w:rsidR="005054E0" w:rsidRDefault="005054E0" w:rsidP="00E9735F">
      <w:pPr>
        <w:ind w:right="567"/>
        <w:jc w:val="both"/>
        <w:rPr>
          <w:rFonts w:ascii="Cambria" w:hAnsi="Cambria"/>
          <w:iCs/>
        </w:rPr>
      </w:pPr>
    </w:p>
    <w:p w14:paraId="12A2177B" w14:textId="77777777" w:rsidR="005054E0" w:rsidRDefault="005054E0" w:rsidP="00E9735F">
      <w:pPr>
        <w:ind w:right="567"/>
        <w:jc w:val="both"/>
        <w:rPr>
          <w:rFonts w:ascii="Cambria" w:hAnsi="Cambria"/>
          <w:iCs/>
          <w:color w:val="000000"/>
        </w:rPr>
      </w:pPr>
      <w:r w:rsidRPr="000360AE">
        <w:rPr>
          <w:rFonts w:ascii="Cambria" w:hAnsi="Cambria"/>
          <w:iCs/>
        </w:rPr>
        <w:t xml:space="preserve">In quest’ultimo caso, ferma restando l’unicità della prova, la Commissione d’esame, tenuto conto delle dotazioni logistiche e delle esigenze organizzative dell’Istituto, può riservarsi </w:t>
      </w:r>
      <w:r w:rsidRPr="000360AE">
        <w:rPr>
          <w:rFonts w:ascii="Cambria" w:hAnsi="Cambria"/>
          <w:iCs/>
        </w:rPr>
        <w:lastRenderedPageBreak/>
        <w:t xml:space="preserve">la possibilità di far svolgere la prova in due giorni per una eventuale integrazione di tipo laboratoriale, fornendo ai candidati le specifiche consegne all’inizio di ciascuna giornata d’esame. Pertanto, la Commissione può disporre la durata della prova scritta in 4 ore, tenuto presente che per l’integrazione laboratoriale del giorno successivo, al fine di garantire l’esecuzione individuale e la presenza dell’intera Commissione, si debba adottare un modello organizzativo “per turni” </w:t>
      </w:r>
      <w:r w:rsidRPr="000360AE">
        <w:rPr>
          <w:rFonts w:ascii="Cambria" w:hAnsi="Cambria"/>
          <w:iCs/>
          <w:color w:val="000000"/>
        </w:rPr>
        <w:t>della durata massima di 8 ore.</w:t>
      </w:r>
    </w:p>
    <w:p w14:paraId="6F6B8AB8" w14:textId="77777777" w:rsidR="00341C82" w:rsidRPr="00DD2DA1" w:rsidRDefault="00341C82" w:rsidP="00E9735F">
      <w:pPr>
        <w:ind w:right="567"/>
        <w:jc w:val="both"/>
        <w:rPr>
          <w:rFonts w:ascii="Cambria" w:hAnsi="Cambria"/>
          <w:iCs/>
        </w:rPr>
      </w:pPr>
    </w:p>
    <w:p w14:paraId="0BB5A829" w14:textId="77777777" w:rsidR="005054E0" w:rsidRPr="000B4517" w:rsidRDefault="005054E0" w:rsidP="005054E0">
      <w:pPr>
        <w:ind w:right="567"/>
        <w:rPr>
          <w:rFonts w:ascii="Cambria" w:hAnsi="Cambria"/>
          <w:iCs/>
          <w:color w:val="000000"/>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5"/>
      </w:tblGrid>
      <w:tr w:rsidR="005054E0" w:rsidRPr="00AB1D03" w14:paraId="22408E3B" w14:textId="77777777" w:rsidTr="00341C82">
        <w:trPr>
          <w:cantSplit/>
          <w:trHeight w:val="320"/>
        </w:trPr>
        <w:tc>
          <w:tcPr>
            <w:tcW w:w="9185" w:type="dxa"/>
            <w:shd w:val="pct10" w:color="auto" w:fill="auto"/>
          </w:tcPr>
          <w:p w14:paraId="5300F559" w14:textId="77777777" w:rsidR="00341C82" w:rsidRDefault="00341C82" w:rsidP="00D9058A">
            <w:pPr>
              <w:ind w:right="34"/>
              <w:jc w:val="center"/>
              <w:rPr>
                <w:rFonts w:ascii="Cambria" w:hAnsi="Cambria"/>
                <w:b/>
              </w:rPr>
            </w:pPr>
          </w:p>
          <w:p w14:paraId="66D149F8" w14:textId="77777777" w:rsidR="005054E0" w:rsidRPr="003D2A63" w:rsidRDefault="005054E0" w:rsidP="00D9058A">
            <w:pPr>
              <w:ind w:right="34"/>
              <w:jc w:val="center"/>
              <w:rPr>
                <w:rFonts w:ascii="Cambria" w:hAnsi="Cambria"/>
                <w:b/>
                <w:sz w:val="28"/>
              </w:rPr>
            </w:pPr>
            <w:r w:rsidRPr="003D2A63">
              <w:rPr>
                <w:rFonts w:ascii="Cambria" w:hAnsi="Cambria"/>
                <w:b/>
                <w:sz w:val="28"/>
              </w:rPr>
              <w:t>Nuclei tematici fondamentali d’indirizzo correlati alle competenze</w:t>
            </w:r>
          </w:p>
          <w:p w14:paraId="060FABDA" w14:textId="77777777" w:rsidR="00341C82" w:rsidRPr="00AB1D03" w:rsidRDefault="00341C82" w:rsidP="00D9058A">
            <w:pPr>
              <w:ind w:right="34"/>
              <w:jc w:val="center"/>
              <w:rPr>
                <w:rFonts w:ascii="Cambria" w:hAnsi="Cambria"/>
                <w:b/>
              </w:rPr>
            </w:pPr>
          </w:p>
        </w:tc>
      </w:tr>
      <w:tr w:rsidR="005054E0" w:rsidRPr="00AB1D03" w14:paraId="118AB73C" w14:textId="77777777" w:rsidTr="00341C82">
        <w:trPr>
          <w:cantSplit/>
          <w:trHeight w:val="8027"/>
        </w:trPr>
        <w:tc>
          <w:tcPr>
            <w:tcW w:w="9185" w:type="dxa"/>
            <w:tcBorders>
              <w:bottom w:val="single" w:sz="4" w:space="0" w:color="auto"/>
            </w:tcBorders>
            <w:shd w:val="clear" w:color="auto" w:fill="auto"/>
          </w:tcPr>
          <w:p w14:paraId="219D4494" w14:textId="77777777" w:rsidR="00341C82" w:rsidRPr="00341C82" w:rsidRDefault="00341C82" w:rsidP="00341C82">
            <w:pPr>
              <w:tabs>
                <w:tab w:val="left" w:pos="423"/>
              </w:tabs>
              <w:snapToGrid w:val="0"/>
              <w:spacing w:after="200"/>
              <w:ind w:right="34"/>
              <w:rPr>
                <w:rFonts w:ascii="Cambria" w:hAnsi="Cambria"/>
              </w:rPr>
            </w:pPr>
          </w:p>
          <w:p w14:paraId="295C9EC2" w14:textId="77777777" w:rsidR="00E9735F" w:rsidRPr="000D3894" w:rsidRDefault="005054E0" w:rsidP="00E9735F">
            <w:pPr>
              <w:pStyle w:val="Paragrafoelenco"/>
              <w:numPr>
                <w:ilvl w:val="0"/>
                <w:numId w:val="1"/>
              </w:numPr>
              <w:tabs>
                <w:tab w:val="left" w:pos="423"/>
              </w:tabs>
              <w:snapToGrid w:val="0"/>
              <w:spacing w:before="0" w:after="200"/>
              <w:ind w:left="0" w:right="34" w:firstLine="0"/>
              <w:contextualSpacing w:val="0"/>
              <w:rPr>
                <w:rFonts w:ascii="Cambria" w:hAnsi="Cambria"/>
                <w:b/>
                <w:sz w:val="24"/>
                <w:szCs w:val="24"/>
              </w:rPr>
            </w:pPr>
            <w:r w:rsidRPr="000D3894">
              <w:rPr>
                <w:rFonts w:ascii="Cambria" w:hAnsi="Cambria"/>
                <w:b/>
                <w:sz w:val="24"/>
                <w:szCs w:val="24"/>
              </w:rPr>
              <w:t>Predisposizione di prodotti e/o servizi che abbiano come riferimento</w:t>
            </w:r>
            <w:r w:rsidRPr="000D3894">
              <w:rPr>
                <w:rFonts w:ascii="Cambria" w:hAnsi="Cambria"/>
                <w:b/>
                <w:bCs/>
                <w:color w:val="000000"/>
                <w:sz w:val="24"/>
                <w:szCs w:val="24"/>
              </w:rPr>
              <w:t xml:space="preserve"> </w:t>
            </w:r>
            <w:r w:rsidRPr="000D3894">
              <w:rPr>
                <w:rFonts w:ascii="Cambria" w:hAnsi="Cambria"/>
                <w:b/>
                <w:sz w:val="24"/>
                <w:szCs w:val="24"/>
              </w:rPr>
              <w:t>i bisogni, le attese e i profili dietetici e/o culturali del cliente, focalizzandosi, in particolare, sugli stili di alimentazione, sui contesti culturali e sui modelli di ospitalità.</w:t>
            </w:r>
          </w:p>
          <w:p w14:paraId="61434CC5" w14:textId="77777777" w:rsidR="005054E0" w:rsidRPr="000D3894" w:rsidRDefault="005054E0" w:rsidP="00E9735F">
            <w:pPr>
              <w:pStyle w:val="Paragrafoelenco"/>
              <w:numPr>
                <w:ilvl w:val="0"/>
                <w:numId w:val="1"/>
              </w:numPr>
              <w:tabs>
                <w:tab w:val="left" w:pos="423"/>
              </w:tabs>
              <w:snapToGrid w:val="0"/>
              <w:spacing w:before="0" w:after="200"/>
              <w:ind w:left="0" w:right="34" w:firstLine="0"/>
              <w:contextualSpacing w:val="0"/>
              <w:rPr>
                <w:rFonts w:ascii="Cambria" w:hAnsi="Cambria"/>
                <w:b/>
                <w:sz w:val="24"/>
                <w:szCs w:val="24"/>
              </w:rPr>
            </w:pPr>
            <w:r w:rsidRPr="000D3894">
              <w:rPr>
                <w:rFonts w:ascii="Cambria" w:hAnsi="Cambria"/>
                <w:b/>
                <w:sz w:val="24"/>
                <w:szCs w:val="24"/>
              </w:rPr>
              <w:t xml:space="preserve">Pianificazione e gestione di prodotti e/o di servizi, con particolare riguardo ai seguenti ambiti: identificazione delle risorse, valutazione dei mutamenti delle tendenze di acquisto e di consumo, controllo della qualità, ottimizzazione dei risultati, efficienza aziendale e sostenibilità ambientale. </w:t>
            </w:r>
          </w:p>
          <w:p w14:paraId="6DE508AA" w14:textId="77777777" w:rsidR="005054E0" w:rsidRPr="000D3894" w:rsidRDefault="005054E0" w:rsidP="00E9735F">
            <w:pPr>
              <w:pStyle w:val="Paragrafoelenco"/>
              <w:numPr>
                <w:ilvl w:val="0"/>
                <w:numId w:val="1"/>
              </w:numPr>
              <w:tabs>
                <w:tab w:val="left" w:pos="423"/>
              </w:tabs>
              <w:snapToGrid w:val="0"/>
              <w:spacing w:before="0" w:after="200"/>
              <w:ind w:left="0" w:right="34" w:firstLine="0"/>
              <w:contextualSpacing w:val="0"/>
              <w:rPr>
                <w:rFonts w:ascii="Cambria" w:hAnsi="Cambria"/>
                <w:b/>
                <w:sz w:val="24"/>
                <w:szCs w:val="24"/>
              </w:rPr>
            </w:pPr>
            <w:r w:rsidRPr="000D3894">
              <w:rPr>
                <w:rFonts w:ascii="Cambria" w:hAnsi="Cambria"/>
                <w:b/>
                <w:sz w:val="24"/>
                <w:szCs w:val="24"/>
              </w:rPr>
              <w:t>Programmazione e attivazione degli interventi di messa in sicurezza nella lavorazione di prodotti e/o nell’allestimento di servizi: dalle procedure dei piani di autocontrollo all’implementazione della prevenzione dei rischi sul luogo di lavoro, alla connessione tra sicurezza, qualità e privacy.</w:t>
            </w:r>
          </w:p>
          <w:p w14:paraId="068A5F91" w14:textId="77777777" w:rsidR="00E9735F" w:rsidRPr="000D3894" w:rsidRDefault="005054E0" w:rsidP="00E9735F">
            <w:pPr>
              <w:pStyle w:val="Paragrafoelenco"/>
              <w:numPr>
                <w:ilvl w:val="0"/>
                <w:numId w:val="1"/>
              </w:numPr>
              <w:tabs>
                <w:tab w:val="left" w:pos="423"/>
              </w:tabs>
              <w:snapToGrid w:val="0"/>
              <w:spacing w:before="0" w:after="200"/>
              <w:ind w:left="0" w:right="34" w:firstLine="0"/>
              <w:contextualSpacing w:val="0"/>
              <w:rPr>
                <w:rFonts w:ascii="Cambria" w:hAnsi="Cambria"/>
                <w:b/>
                <w:sz w:val="24"/>
                <w:szCs w:val="24"/>
              </w:rPr>
            </w:pPr>
            <w:r w:rsidRPr="000D3894">
              <w:rPr>
                <w:rFonts w:ascii="Cambria" w:hAnsi="Cambria"/>
                <w:b/>
                <w:sz w:val="24"/>
                <w:szCs w:val="24"/>
              </w:rPr>
              <w:t>Cultura della “Qualità totale” dei prodotti e/o dei servizi: come si esprime e si realizza nella valorizzazione delle tipicità e nell’integrazione con il territorio, nei marchi di qualità, nella digitalizzazione dei processi e nel sostegno all’innovazione.</w:t>
            </w:r>
          </w:p>
          <w:p w14:paraId="0580F042" w14:textId="77777777" w:rsidR="00E9735F" w:rsidRPr="000D3894" w:rsidRDefault="005054E0" w:rsidP="00E9735F">
            <w:pPr>
              <w:pStyle w:val="Paragrafoelenco"/>
              <w:numPr>
                <w:ilvl w:val="0"/>
                <w:numId w:val="1"/>
              </w:numPr>
              <w:tabs>
                <w:tab w:val="left" w:pos="423"/>
              </w:tabs>
              <w:snapToGrid w:val="0"/>
              <w:spacing w:before="0" w:after="200"/>
              <w:ind w:left="0" w:right="34" w:firstLine="0"/>
              <w:contextualSpacing w:val="0"/>
              <w:rPr>
                <w:rFonts w:ascii="Cambria" w:hAnsi="Cambria"/>
                <w:b/>
                <w:sz w:val="24"/>
                <w:szCs w:val="24"/>
              </w:rPr>
            </w:pPr>
            <w:r w:rsidRPr="000D3894">
              <w:rPr>
                <w:rFonts w:ascii="Cambria" w:hAnsi="Cambria"/>
                <w:b/>
                <w:sz w:val="24"/>
                <w:szCs w:val="24"/>
              </w:rPr>
              <w:t>Valorizzazione del “made in Italy”, come area integrata tra individuazione dei prodotti di qualità, organizzazione ottimale dei processi produttivi e/o dei servizi, adozione di efficaci strategie di comunicazione e di commercializzazione.</w:t>
            </w:r>
          </w:p>
          <w:p w14:paraId="3E8DB864" w14:textId="77777777" w:rsidR="005054E0" w:rsidRPr="000D3894" w:rsidRDefault="005054E0" w:rsidP="00E9735F">
            <w:pPr>
              <w:pStyle w:val="Paragrafoelenco"/>
              <w:numPr>
                <w:ilvl w:val="0"/>
                <w:numId w:val="1"/>
              </w:numPr>
              <w:tabs>
                <w:tab w:val="left" w:pos="423"/>
              </w:tabs>
              <w:snapToGrid w:val="0"/>
              <w:spacing w:before="0" w:after="200"/>
              <w:ind w:left="0" w:right="34" w:firstLine="0"/>
              <w:contextualSpacing w:val="0"/>
              <w:rPr>
                <w:rFonts w:ascii="Cambria" w:hAnsi="Cambria"/>
                <w:b/>
                <w:sz w:val="24"/>
                <w:szCs w:val="24"/>
              </w:rPr>
            </w:pPr>
            <w:r w:rsidRPr="000D3894">
              <w:rPr>
                <w:rFonts w:ascii="Cambria" w:hAnsi="Cambria"/>
                <w:b/>
                <w:sz w:val="24"/>
                <w:szCs w:val="24"/>
              </w:rPr>
              <w:t>Sviluppo delle attività e delle figure professionali tra tradizione e innovazione: diffusione della cultura di una sana e corretta alimentazione; introduzione di nuovi alimenti e/o di nuove tipologie di servizi; nuove tendenze del turismo e nuovi modelli di gestione aziendale.</w:t>
            </w:r>
          </w:p>
          <w:p w14:paraId="5DE7B8CE" w14:textId="77777777" w:rsidR="005054E0" w:rsidRPr="000D3894" w:rsidRDefault="005054E0" w:rsidP="00E9735F">
            <w:pPr>
              <w:pStyle w:val="Paragrafoelenco"/>
              <w:numPr>
                <w:ilvl w:val="0"/>
                <w:numId w:val="1"/>
              </w:numPr>
              <w:tabs>
                <w:tab w:val="left" w:pos="423"/>
              </w:tabs>
              <w:snapToGrid w:val="0"/>
              <w:spacing w:before="0" w:after="200"/>
              <w:ind w:left="0" w:right="34" w:firstLine="0"/>
              <w:contextualSpacing w:val="0"/>
              <w:rPr>
                <w:rFonts w:ascii="Cambria" w:hAnsi="Cambria"/>
                <w:b/>
                <w:sz w:val="24"/>
                <w:szCs w:val="24"/>
              </w:rPr>
            </w:pPr>
            <w:r w:rsidRPr="000D3894">
              <w:rPr>
                <w:rFonts w:ascii="Cambria" w:hAnsi="Cambria"/>
                <w:b/>
                <w:sz w:val="24"/>
                <w:szCs w:val="24"/>
              </w:rPr>
              <w:t>Lettura e promozione del territorio, dalla corretta rilevazione delle sue risorse alla selezione di eventi rappresentativi delle sue specificità; adozione di tecniche efficaci per la pubblicizzazione degli eventi; valorizzazione di prodotti e servizi, che interconnettono ambiti culturali e professionali.</w:t>
            </w:r>
            <w:bookmarkStart w:id="0" w:name="_Hlk88147488"/>
          </w:p>
          <w:p w14:paraId="1DA9A6EE" w14:textId="77777777" w:rsidR="00341C82" w:rsidRPr="000D3894" w:rsidRDefault="005054E0" w:rsidP="00341C82">
            <w:pPr>
              <w:pStyle w:val="Paragrafoelenco"/>
              <w:numPr>
                <w:ilvl w:val="0"/>
                <w:numId w:val="1"/>
              </w:numPr>
              <w:tabs>
                <w:tab w:val="left" w:pos="423"/>
              </w:tabs>
              <w:snapToGrid w:val="0"/>
              <w:spacing w:before="0" w:after="200"/>
              <w:ind w:left="0" w:right="34" w:firstLine="0"/>
              <w:contextualSpacing w:val="0"/>
              <w:rPr>
                <w:rFonts w:ascii="Cambria" w:hAnsi="Cambria"/>
                <w:b/>
                <w:sz w:val="24"/>
                <w:szCs w:val="24"/>
              </w:rPr>
            </w:pPr>
            <w:r w:rsidRPr="000D3894">
              <w:rPr>
                <w:rFonts w:ascii="Cambria" w:hAnsi="Cambria"/>
                <w:b/>
                <w:sz w:val="24"/>
                <w:szCs w:val="24"/>
              </w:rPr>
              <w:t xml:space="preserve">Ospitalità, intesa come spazio comunicativo del “customer care”; identificazione del target della clientela e offerta di prodotti e servizi per la soddisfazione e la fidelizzazione della clientela. </w:t>
            </w:r>
            <w:bookmarkEnd w:id="0"/>
            <w:r w:rsidRPr="000D3894">
              <w:rPr>
                <w:rFonts w:ascii="Cambria" w:hAnsi="Cambria"/>
                <w:b/>
                <w:sz w:val="24"/>
                <w:szCs w:val="24"/>
              </w:rPr>
              <w:t xml:space="preserve"> </w:t>
            </w:r>
          </w:p>
          <w:p w14:paraId="1075C81D" w14:textId="77777777" w:rsidR="00341C82" w:rsidRPr="00341C82" w:rsidRDefault="00341C82" w:rsidP="00341C82">
            <w:pPr>
              <w:tabs>
                <w:tab w:val="left" w:pos="423"/>
              </w:tabs>
              <w:snapToGrid w:val="0"/>
              <w:spacing w:after="200"/>
              <w:ind w:right="34"/>
              <w:rPr>
                <w:rFonts w:ascii="Cambria" w:hAnsi="Cambria"/>
              </w:rPr>
            </w:pPr>
          </w:p>
        </w:tc>
      </w:tr>
      <w:tr w:rsidR="005054E0" w:rsidRPr="00AB1D03" w14:paraId="27E2A704" w14:textId="77777777" w:rsidTr="00341C82">
        <w:trPr>
          <w:cantSplit/>
        </w:trPr>
        <w:tc>
          <w:tcPr>
            <w:tcW w:w="9185" w:type="dxa"/>
            <w:shd w:val="pct10" w:color="auto" w:fill="auto"/>
            <w:vAlign w:val="center"/>
          </w:tcPr>
          <w:p w14:paraId="11A44334" w14:textId="77777777" w:rsidR="00341C82" w:rsidRDefault="00341C82" w:rsidP="00D9058A">
            <w:pPr>
              <w:pStyle w:val="Paragrafoelenco"/>
              <w:tabs>
                <w:tab w:val="left" w:pos="6695"/>
              </w:tabs>
              <w:spacing w:before="0"/>
              <w:ind w:left="0" w:right="34"/>
              <w:jc w:val="center"/>
              <w:rPr>
                <w:rFonts w:ascii="Cambria" w:hAnsi="Cambria"/>
                <w:b/>
                <w:sz w:val="24"/>
                <w:szCs w:val="24"/>
              </w:rPr>
            </w:pPr>
          </w:p>
          <w:p w14:paraId="65B2E387" w14:textId="77777777" w:rsidR="005054E0" w:rsidRPr="003D2A63" w:rsidRDefault="005054E0" w:rsidP="00D9058A">
            <w:pPr>
              <w:pStyle w:val="Paragrafoelenco"/>
              <w:tabs>
                <w:tab w:val="left" w:pos="6695"/>
              </w:tabs>
              <w:spacing w:before="0"/>
              <w:ind w:left="0" w:right="34"/>
              <w:jc w:val="center"/>
              <w:rPr>
                <w:rFonts w:ascii="Cambria" w:hAnsi="Cambria"/>
                <w:b/>
                <w:sz w:val="28"/>
                <w:szCs w:val="24"/>
              </w:rPr>
            </w:pPr>
            <w:r w:rsidRPr="003D2A63">
              <w:rPr>
                <w:rFonts w:ascii="Cambria" w:hAnsi="Cambria"/>
                <w:b/>
                <w:sz w:val="28"/>
                <w:szCs w:val="24"/>
              </w:rPr>
              <w:t>Obiettivi della prova</w:t>
            </w:r>
          </w:p>
          <w:p w14:paraId="1ACF9061" w14:textId="77777777" w:rsidR="00341C82" w:rsidRPr="0072374A" w:rsidRDefault="00341C82" w:rsidP="00D9058A">
            <w:pPr>
              <w:pStyle w:val="Paragrafoelenco"/>
              <w:tabs>
                <w:tab w:val="left" w:pos="6695"/>
              </w:tabs>
              <w:spacing w:before="0"/>
              <w:ind w:left="0" w:right="34"/>
              <w:jc w:val="center"/>
              <w:rPr>
                <w:rFonts w:ascii="Cambria" w:hAnsi="Cambria"/>
                <w:sz w:val="24"/>
                <w:szCs w:val="24"/>
                <w:highlight w:val="yellow"/>
              </w:rPr>
            </w:pPr>
          </w:p>
        </w:tc>
      </w:tr>
      <w:tr w:rsidR="005054E0" w:rsidRPr="00AB1D03" w14:paraId="53CDEC55" w14:textId="77777777" w:rsidTr="00341C82">
        <w:trPr>
          <w:cantSplit/>
          <w:trHeight w:val="4373"/>
        </w:trPr>
        <w:tc>
          <w:tcPr>
            <w:tcW w:w="9185" w:type="dxa"/>
            <w:shd w:val="clear" w:color="auto" w:fill="auto"/>
          </w:tcPr>
          <w:p w14:paraId="3D2E0CC2" w14:textId="77777777" w:rsidR="005054E0" w:rsidRDefault="005054E0" w:rsidP="00341C82">
            <w:pPr>
              <w:numPr>
                <w:ilvl w:val="0"/>
                <w:numId w:val="2"/>
              </w:numPr>
              <w:spacing w:after="200" w:line="254" w:lineRule="auto"/>
              <w:ind w:left="420" w:right="34" w:hanging="284"/>
              <w:jc w:val="both"/>
              <w:rPr>
                <w:rFonts w:ascii="Cambria" w:hAnsi="Cambria" w:cs="Calibri"/>
              </w:rPr>
            </w:pPr>
            <w:r w:rsidRPr="00AB1D03">
              <w:rPr>
                <w:rFonts w:ascii="Cambria" w:hAnsi="Cambria" w:cs="Calibri"/>
              </w:rPr>
              <w:t>Individuare le tematiche e/o le problematiche di riferimento nel testo proposto o nella situazione operativa descritta o nel progetto assegnato</w:t>
            </w:r>
          </w:p>
          <w:p w14:paraId="2AAC532F" w14:textId="77777777" w:rsidR="005054E0" w:rsidRPr="000360AE" w:rsidRDefault="005054E0" w:rsidP="00341C82">
            <w:pPr>
              <w:numPr>
                <w:ilvl w:val="0"/>
                <w:numId w:val="2"/>
              </w:numPr>
              <w:spacing w:after="200" w:line="254" w:lineRule="auto"/>
              <w:ind w:left="420" w:right="34" w:hanging="284"/>
              <w:jc w:val="both"/>
              <w:rPr>
                <w:rFonts w:ascii="Cambria" w:hAnsi="Cambria" w:cs="Calibri"/>
              </w:rPr>
            </w:pPr>
            <w:r w:rsidRPr="000360AE">
              <w:rPr>
                <w:rFonts w:ascii="Cambria" w:hAnsi="Cambria" w:cs="Calibri"/>
              </w:rPr>
              <w:t>Elaborare, in maniera motivata e articolata, proposte funzionali alla trattazione della tematica o alla soluzione del caso o alla costruzione del progetto</w:t>
            </w:r>
          </w:p>
          <w:p w14:paraId="2FFFEA59" w14:textId="77777777" w:rsidR="005054E0" w:rsidRPr="00AB1D03" w:rsidRDefault="005054E0" w:rsidP="00341C82">
            <w:pPr>
              <w:numPr>
                <w:ilvl w:val="0"/>
                <w:numId w:val="3"/>
              </w:numPr>
              <w:spacing w:after="200" w:line="254" w:lineRule="auto"/>
              <w:ind w:left="420" w:right="34" w:hanging="284"/>
              <w:jc w:val="both"/>
              <w:rPr>
                <w:rFonts w:ascii="Cambria" w:hAnsi="Cambria" w:cs="Calibri"/>
              </w:rPr>
            </w:pPr>
            <w:r w:rsidRPr="00AB1D03">
              <w:rPr>
                <w:rFonts w:ascii="Cambria" w:hAnsi="Cambria" w:cs="Calibri"/>
              </w:rPr>
              <w:t>Utilizzare strumenti teorici e/o operativi nello sviluppo dell’elaborato o nella realizzazione e promozione di prodotti e/o servizi, formulando anche proposte innovative</w:t>
            </w:r>
          </w:p>
          <w:p w14:paraId="07CE1B9F" w14:textId="77777777" w:rsidR="005054E0" w:rsidRPr="00AB1D03" w:rsidRDefault="005054E0" w:rsidP="00341C82">
            <w:pPr>
              <w:numPr>
                <w:ilvl w:val="0"/>
                <w:numId w:val="3"/>
              </w:numPr>
              <w:spacing w:after="200" w:line="254" w:lineRule="auto"/>
              <w:ind w:left="420" w:right="34" w:hanging="284"/>
              <w:jc w:val="both"/>
              <w:rPr>
                <w:rFonts w:ascii="Cambria" w:hAnsi="Cambria" w:cs="Calibri"/>
              </w:rPr>
            </w:pPr>
            <w:r w:rsidRPr="00AB1D03">
              <w:rPr>
                <w:rFonts w:ascii="Cambria" w:hAnsi="Cambria" w:cs="Calibri"/>
              </w:rPr>
              <w:t>Saper argomentare e collegare conoscenze e abilità nell’elaborazione di tematiche o nella realizzazione e presentazione di prodotti e servizi, fornendo le motivazioni delle scelte operate</w:t>
            </w:r>
          </w:p>
          <w:p w14:paraId="09065A96" w14:textId="77777777" w:rsidR="005054E0" w:rsidRPr="00157E89" w:rsidRDefault="005054E0" w:rsidP="00341C82">
            <w:pPr>
              <w:numPr>
                <w:ilvl w:val="0"/>
                <w:numId w:val="3"/>
              </w:numPr>
              <w:spacing w:after="200" w:line="254" w:lineRule="auto"/>
              <w:ind w:left="420" w:right="34" w:hanging="284"/>
              <w:jc w:val="both"/>
              <w:rPr>
                <w:rFonts w:ascii="Cambria" w:hAnsi="Cambria" w:cs="Calibri"/>
              </w:rPr>
            </w:pPr>
            <w:r w:rsidRPr="00AB1D03">
              <w:rPr>
                <w:rFonts w:ascii="Cambria" w:hAnsi="Cambria" w:cs="Calibri"/>
              </w:rPr>
              <w:t>Possedere adeguate e corrette conoscenze della strumentazione tecnologica, dei quadri storico – culturali e di quelli normativi di riferimento delle filiere, ove questi siano richiesti</w:t>
            </w:r>
          </w:p>
        </w:tc>
      </w:tr>
    </w:tbl>
    <w:p w14:paraId="1DF0496E" w14:textId="77777777" w:rsidR="005054E0" w:rsidRDefault="005054E0" w:rsidP="005054E0">
      <w:pPr>
        <w:ind w:right="-1"/>
        <w:jc w:val="center"/>
        <w:rPr>
          <w:rFonts w:ascii="Cambria" w:hAnsi="Cambria"/>
          <w:iCs/>
        </w:rPr>
      </w:pPr>
    </w:p>
    <w:p w14:paraId="263DBE8E" w14:textId="77777777" w:rsidR="00341C82" w:rsidRDefault="00341C82" w:rsidP="005054E0">
      <w:pPr>
        <w:ind w:right="-1"/>
        <w:jc w:val="center"/>
        <w:rPr>
          <w:rFonts w:ascii="Cambria" w:hAnsi="Cambria"/>
          <w:iCs/>
        </w:rPr>
      </w:pPr>
    </w:p>
    <w:p w14:paraId="29C40CE7" w14:textId="77777777" w:rsidR="00341C82" w:rsidRDefault="00341C82" w:rsidP="005054E0">
      <w:pPr>
        <w:ind w:right="-1"/>
        <w:jc w:val="center"/>
        <w:rPr>
          <w:rFonts w:ascii="Cambria" w:hAnsi="Cambria"/>
          <w:iCs/>
        </w:rPr>
      </w:pPr>
    </w:p>
    <w:p w14:paraId="612FC00D" w14:textId="77777777" w:rsidR="00341C82" w:rsidRDefault="00341C82" w:rsidP="005054E0">
      <w:pPr>
        <w:ind w:right="-1"/>
        <w:jc w:val="center"/>
        <w:rPr>
          <w:rFonts w:ascii="Cambria" w:hAnsi="Cambria"/>
          <w:iCs/>
        </w:rPr>
      </w:pPr>
    </w:p>
    <w:p w14:paraId="7FE78D28" w14:textId="77777777" w:rsidR="005054E0" w:rsidRPr="003D2A63" w:rsidRDefault="005054E0" w:rsidP="005054E0">
      <w:pPr>
        <w:ind w:right="-1"/>
        <w:jc w:val="center"/>
        <w:rPr>
          <w:rFonts w:ascii="Cambria" w:hAnsi="Cambria"/>
          <w:b/>
          <w:sz w:val="28"/>
        </w:rPr>
      </w:pPr>
      <w:r w:rsidRPr="003D2A63">
        <w:rPr>
          <w:rFonts w:ascii="Cambria" w:hAnsi="Cambria"/>
          <w:b/>
          <w:sz w:val="28"/>
        </w:rPr>
        <w:t>Griglia di valutazione per l’attribuzione dei punteggi</w:t>
      </w:r>
    </w:p>
    <w:p w14:paraId="711F40F2" w14:textId="77777777" w:rsidR="005054E0" w:rsidRPr="00AB1D03" w:rsidRDefault="005054E0" w:rsidP="005054E0">
      <w:pPr>
        <w:ind w:right="-1"/>
        <w:jc w:val="center"/>
        <w:rPr>
          <w:rFonts w:ascii="Cambria" w:hAnsi="Cambria"/>
          <w:b/>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2"/>
        <w:gridCol w:w="1329"/>
      </w:tblGrid>
      <w:tr w:rsidR="005054E0" w:rsidRPr="00AB1D03" w14:paraId="21826EDE" w14:textId="77777777" w:rsidTr="00D9058A">
        <w:tc>
          <w:tcPr>
            <w:tcW w:w="7832" w:type="dxa"/>
            <w:shd w:val="pct10" w:color="auto" w:fill="auto"/>
          </w:tcPr>
          <w:p w14:paraId="570B8936" w14:textId="77777777" w:rsidR="005054E0" w:rsidRPr="00AB1D03" w:rsidRDefault="005054E0" w:rsidP="00D9058A">
            <w:pPr>
              <w:ind w:right="-1"/>
              <w:jc w:val="center"/>
              <w:rPr>
                <w:rFonts w:ascii="Cambria" w:hAnsi="Cambria"/>
                <w:b/>
              </w:rPr>
            </w:pPr>
            <w:r w:rsidRPr="00AB1D03">
              <w:rPr>
                <w:rFonts w:ascii="Cambria" w:hAnsi="Cambria"/>
                <w:b/>
              </w:rPr>
              <w:t xml:space="preserve">Indicatore </w:t>
            </w:r>
            <w:r w:rsidRPr="00AB1D03">
              <w:rPr>
                <w:rFonts w:ascii="Cambria" w:hAnsi="Cambria"/>
                <w:i/>
              </w:rPr>
              <w:t>(correlato agli obiettivi della prova)</w:t>
            </w:r>
          </w:p>
        </w:tc>
        <w:tc>
          <w:tcPr>
            <w:tcW w:w="1329" w:type="dxa"/>
            <w:shd w:val="pct10" w:color="auto" w:fill="auto"/>
          </w:tcPr>
          <w:p w14:paraId="709BBBD9" w14:textId="77777777" w:rsidR="005054E0" w:rsidRPr="00AB1D03" w:rsidRDefault="005054E0" w:rsidP="00D9058A">
            <w:pPr>
              <w:ind w:right="-1"/>
              <w:jc w:val="center"/>
              <w:rPr>
                <w:rFonts w:ascii="Cambria" w:hAnsi="Cambria"/>
                <w:b/>
              </w:rPr>
            </w:pPr>
            <w:r w:rsidRPr="00AB1D03">
              <w:rPr>
                <w:rFonts w:ascii="Cambria" w:hAnsi="Cambria"/>
                <w:b/>
              </w:rPr>
              <w:t>Punteggio massimo</w:t>
            </w:r>
          </w:p>
        </w:tc>
      </w:tr>
      <w:tr w:rsidR="005054E0" w:rsidRPr="00AB1D03" w14:paraId="70C6BD90" w14:textId="77777777" w:rsidTr="00D9058A">
        <w:tc>
          <w:tcPr>
            <w:tcW w:w="7832" w:type="dxa"/>
            <w:shd w:val="clear" w:color="auto" w:fill="auto"/>
          </w:tcPr>
          <w:p w14:paraId="23E3F804" w14:textId="77777777" w:rsidR="005054E0" w:rsidRPr="00AB1D03" w:rsidRDefault="005054E0" w:rsidP="00D9058A">
            <w:pPr>
              <w:ind w:right="-1"/>
              <w:rPr>
                <w:rFonts w:ascii="Cambria" w:hAnsi="Cambria" w:cs="Calibri"/>
                <w:b/>
              </w:rPr>
            </w:pPr>
            <w:r w:rsidRPr="00AB1D03">
              <w:rPr>
                <w:rFonts w:ascii="Cambria" w:hAnsi="Cambria" w:cs="Calibri"/>
              </w:rPr>
              <w:t xml:space="preserve">Comprensione del testo introduttivo o del caso professionale proposto o dei dati del contesto operativo </w:t>
            </w:r>
          </w:p>
        </w:tc>
        <w:tc>
          <w:tcPr>
            <w:tcW w:w="1329" w:type="dxa"/>
            <w:shd w:val="clear" w:color="auto" w:fill="auto"/>
          </w:tcPr>
          <w:p w14:paraId="7BAE8239" w14:textId="77777777" w:rsidR="005054E0" w:rsidRPr="00AB1D03" w:rsidRDefault="005054E0" w:rsidP="00D9058A">
            <w:pPr>
              <w:ind w:right="-1"/>
              <w:jc w:val="center"/>
              <w:rPr>
                <w:rFonts w:ascii="Cambria" w:hAnsi="Cambria" w:cs="Calibri"/>
                <w:b/>
              </w:rPr>
            </w:pPr>
            <w:r w:rsidRPr="00AB1D03">
              <w:rPr>
                <w:rFonts w:ascii="Cambria" w:hAnsi="Cambria" w:cs="Calibri"/>
              </w:rPr>
              <w:t>3</w:t>
            </w:r>
          </w:p>
        </w:tc>
      </w:tr>
      <w:tr w:rsidR="005054E0" w:rsidRPr="00AB1D03" w14:paraId="3702B20B" w14:textId="77777777" w:rsidTr="00D9058A">
        <w:trPr>
          <w:trHeight w:val="596"/>
        </w:trPr>
        <w:tc>
          <w:tcPr>
            <w:tcW w:w="7832" w:type="dxa"/>
            <w:shd w:val="clear" w:color="auto" w:fill="auto"/>
          </w:tcPr>
          <w:p w14:paraId="13633D11" w14:textId="77777777" w:rsidR="005054E0" w:rsidRPr="00AB1D03" w:rsidRDefault="005054E0" w:rsidP="00D9058A">
            <w:pPr>
              <w:ind w:right="-1"/>
              <w:rPr>
                <w:rFonts w:ascii="Cambria" w:hAnsi="Cambria" w:cs="Calibri"/>
                <w:b/>
              </w:rPr>
            </w:pPr>
            <w:r w:rsidRPr="00AB1D03">
              <w:rPr>
                <w:rFonts w:ascii="Cambria" w:hAnsi="Cambria" w:cs="Calibri"/>
              </w:rPr>
              <w:t xml:space="preserve">Padronanza delle conoscenze relative ai nuclei tematici fondamentali di </w:t>
            </w:r>
            <w:r w:rsidRPr="000360AE">
              <w:rPr>
                <w:rFonts w:ascii="Cambria" w:hAnsi="Cambria" w:cs="Calibri"/>
              </w:rPr>
              <w:t>riferimento, utilizzate</w:t>
            </w:r>
            <w:r>
              <w:rPr>
                <w:rFonts w:ascii="Cambria" w:hAnsi="Cambria" w:cs="Calibri"/>
                <w:color w:val="FF0000"/>
              </w:rPr>
              <w:t xml:space="preserve"> </w:t>
            </w:r>
            <w:r w:rsidRPr="00AB1D03">
              <w:rPr>
                <w:rFonts w:ascii="Cambria" w:hAnsi="Cambria" w:cs="Calibri"/>
              </w:rPr>
              <w:t>con coerenza e adeguata argomentazione</w:t>
            </w:r>
          </w:p>
        </w:tc>
        <w:tc>
          <w:tcPr>
            <w:tcW w:w="1329" w:type="dxa"/>
            <w:shd w:val="clear" w:color="auto" w:fill="auto"/>
          </w:tcPr>
          <w:p w14:paraId="612A8379" w14:textId="77777777" w:rsidR="005054E0" w:rsidRPr="00AB1D03" w:rsidRDefault="005054E0" w:rsidP="00D9058A">
            <w:pPr>
              <w:ind w:right="-1"/>
              <w:jc w:val="center"/>
              <w:rPr>
                <w:rFonts w:ascii="Cambria" w:hAnsi="Cambria" w:cs="Calibri"/>
                <w:b/>
              </w:rPr>
            </w:pPr>
            <w:r w:rsidRPr="00AB1D03">
              <w:rPr>
                <w:rFonts w:ascii="Cambria" w:hAnsi="Cambria" w:cs="Calibri"/>
              </w:rPr>
              <w:t>6</w:t>
            </w:r>
          </w:p>
        </w:tc>
      </w:tr>
      <w:tr w:rsidR="005054E0" w:rsidRPr="00AB1D03" w14:paraId="3E02CBDC" w14:textId="77777777" w:rsidTr="00D9058A">
        <w:tc>
          <w:tcPr>
            <w:tcW w:w="7832" w:type="dxa"/>
            <w:shd w:val="clear" w:color="auto" w:fill="auto"/>
          </w:tcPr>
          <w:p w14:paraId="7D7517D9" w14:textId="77777777" w:rsidR="005054E0" w:rsidRPr="00AB1D03" w:rsidRDefault="005054E0" w:rsidP="00D9058A">
            <w:pPr>
              <w:ind w:right="-1"/>
              <w:rPr>
                <w:rFonts w:ascii="Cambria" w:hAnsi="Cambria" w:cs="Calibri"/>
                <w:b/>
              </w:rPr>
            </w:pPr>
            <w:r w:rsidRPr="00AB1D03">
              <w:rPr>
                <w:rFonts w:ascii="Cambria" w:hAnsi="Cambria" w:cs="Calibri"/>
              </w:rPr>
              <w:t>Padronanza delle competenze tecnico - professionali espresse</w:t>
            </w:r>
            <w:r w:rsidRPr="00AB1D03">
              <w:rPr>
                <w:rFonts w:ascii="Cambria" w:hAnsi="Cambria" w:cs="Calibri"/>
                <w:color w:val="FF0000"/>
              </w:rPr>
              <w:t xml:space="preserve"> </w:t>
            </w:r>
            <w:r w:rsidRPr="00AB1D03">
              <w:rPr>
                <w:rFonts w:ascii="Cambria" w:hAnsi="Cambria" w:cs="Calibri"/>
              </w:rPr>
              <w:t>nella rilevazione delle problematiche e nell’elaborazione di adeguate soluzioni o di</w:t>
            </w:r>
            <w:r w:rsidRPr="00AB1D03">
              <w:rPr>
                <w:rFonts w:ascii="Cambria" w:hAnsi="Cambria" w:cs="Calibri"/>
                <w:color w:val="FF0000"/>
              </w:rPr>
              <w:t xml:space="preserve"> </w:t>
            </w:r>
            <w:r w:rsidRPr="00AB1D03">
              <w:rPr>
                <w:rFonts w:ascii="Cambria" w:hAnsi="Cambria" w:cs="Calibri"/>
              </w:rPr>
              <w:t>sviluppi tematici con opportuni collegamenti concettuali e operativi</w:t>
            </w:r>
          </w:p>
        </w:tc>
        <w:tc>
          <w:tcPr>
            <w:tcW w:w="1329" w:type="dxa"/>
            <w:shd w:val="clear" w:color="auto" w:fill="auto"/>
          </w:tcPr>
          <w:p w14:paraId="1020E775" w14:textId="77777777" w:rsidR="005054E0" w:rsidRPr="00AB1D03" w:rsidRDefault="005054E0" w:rsidP="00D9058A">
            <w:pPr>
              <w:jc w:val="center"/>
              <w:rPr>
                <w:rFonts w:ascii="Cambria" w:hAnsi="Cambria" w:cs="Calibri"/>
              </w:rPr>
            </w:pPr>
          </w:p>
          <w:p w14:paraId="595C1E49" w14:textId="77777777" w:rsidR="005054E0" w:rsidRPr="00AB1D03" w:rsidRDefault="005054E0" w:rsidP="00D9058A">
            <w:pPr>
              <w:ind w:right="-1"/>
              <w:jc w:val="center"/>
              <w:rPr>
                <w:rFonts w:ascii="Cambria" w:hAnsi="Cambria" w:cs="Calibri"/>
                <w:b/>
              </w:rPr>
            </w:pPr>
            <w:r w:rsidRPr="00AB1D03">
              <w:rPr>
                <w:rFonts w:ascii="Cambria" w:hAnsi="Cambria" w:cs="Calibri"/>
              </w:rPr>
              <w:t>8</w:t>
            </w:r>
          </w:p>
        </w:tc>
      </w:tr>
      <w:tr w:rsidR="005054E0" w:rsidRPr="00AB1D03" w14:paraId="0C3D87D1" w14:textId="77777777" w:rsidTr="00D9058A">
        <w:tc>
          <w:tcPr>
            <w:tcW w:w="7832" w:type="dxa"/>
            <w:shd w:val="clear" w:color="auto" w:fill="auto"/>
          </w:tcPr>
          <w:p w14:paraId="0C537BA2" w14:textId="77777777" w:rsidR="005054E0" w:rsidRPr="00AB1D03" w:rsidRDefault="005054E0" w:rsidP="00D9058A">
            <w:pPr>
              <w:ind w:right="-1"/>
              <w:rPr>
                <w:rFonts w:ascii="Cambria" w:hAnsi="Cambria" w:cs="Calibri"/>
                <w:bCs/>
              </w:rPr>
            </w:pPr>
            <w:r w:rsidRPr="00AB1D03">
              <w:rPr>
                <w:rFonts w:ascii="Cambria" w:hAnsi="Cambria" w:cs="Calibri"/>
                <w:bCs/>
              </w:rPr>
              <w:t>Correttezza morfosintattica e padronanza del linguaggio specifico di pertinenza del settore professionale</w:t>
            </w:r>
          </w:p>
        </w:tc>
        <w:tc>
          <w:tcPr>
            <w:tcW w:w="1329" w:type="dxa"/>
            <w:shd w:val="clear" w:color="auto" w:fill="auto"/>
          </w:tcPr>
          <w:p w14:paraId="79BABEFA" w14:textId="77777777" w:rsidR="005054E0" w:rsidRPr="00AB1D03" w:rsidRDefault="005054E0" w:rsidP="00D9058A">
            <w:pPr>
              <w:ind w:right="-1"/>
              <w:jc w:val="center"/>
              <w:rPr>
                <w:rFonts w:ascii="Cambria" w:hAnsi="Cambria" w:cs="Calibri"/>
                <w:b/>
              </w:rPr>
            </w:pPr>
            <w:r w:rsidRPr="00AB1D03">
              <w:rPr>
                <w:rFonts w:ascii="Cambria" w:hAnsi="Cambria" w:cs="Calibri"/>
              </w:rPr>
              <w:t>3</w:t>
            </w:r>
          </w:p>
        </w:tc>
      </w:tr>
    </w:tbl>
    <w:p w14:paraId="2F900E4E" w14:textId="77777777" w:rsidR="005054E0" w:rsidRDefault="005054E0" w:rsidP="005054E0">
      <w:pPr>
        <w:ind w:right="-1"/>
        <w:rPr>
          <w:rFonts w:ascii="Cambria" w:hAnsi="Cambria"/>
        </w:rPr>
      </w:pPr>
      <w:r w:rsidRPr="00AB1D03">
        <w:rPr>
          <w:rFonts w:ascii="Cambria" w:hAnsi="Cambria"/>
        </w:rPr>
        <w:t xml:space="preserve"> </w:t>
      </w:r>
    </w:p>
    <w:p w14:paraId="448194B6" w14:textId="77777777" w:rsidR="005054E0" w:rsidRPr="00AB1D03" w:rsidRDefault="005054E0" w:rsidP="005054E0">
      <w:pPr>
        <w:ind w:left="426" w:right="-1"/>
        <w:rPr>
          <w:rFonts w:ascii="Cambria" w:hAnsi="Cambria" w:cs="Calibri"/>
          <w:color w:val="000000"/>
        </w:rPr>
      </w:pPr>
      <w:r w:rsidRPr="00AB1D03">
        <w:rPr>
          <w:rFonts w:ascii="Cambria" w:hAnsi="Cambria"/>
        </w:rPr>
        <w:t xml:space="preserve">  </w:t>
      </w:r>
      <w:r w:rsidRPr="00AB1D03">
        <w:rPr>
          <w:rFonts w:ascii="Cambria" w:hAnsi="Cambria" w:cs="Calibri"/>
          <w:color w:val="000000"/>
        </w:rPr>
        <w:t xml:space="preserve">La </w:t>
      </w:r>
      <w:r>
        <w:rPr>
          <w:rFonts w:ascii="Cambria" w:hAnsi="Cambria" w:cs="Calibri"/>
          <w:color w:val="000000"/>
        </w:rPr>
        <w:t>c</w:t>
      </w:r>
      <w:r w:rsidRPr="00AB1D03">
        <w:rPr>
          <w:rFonts w:ascii="Cambria" w:hAnsi="Cambria" w:cs="Calibri"/>
          <w:color w:val="000000"/>
        </w:rPr>
        <w:t>ommissione integrerà gli indicatori con la relativ</w:t>
      </w:r>
      <w:r>
        <w:rPr>
          <w:rFonts w:ascii="Cambria" w:hAnsi="Cambria" w:cs="Calibri"/>
          <w:color w:val="000000"/>
        </w:rPr>
        <w:t>a</w:t>
      </w:r>
      <w:r w:rsidRPr="00AB1D03">
        <w:rPr>
          <w:rFonts w:ascii="Cambria" w:hAnsi="Cambria" w:cs="Calibri"/>
          <w:color w:val="000000"/>
        </w:rPr>
        <w:t xml:space="preserve"> declinazione dei descrittori.</w:t>
      </w:r>
    </w:p>
    <w:p w14:paraId="3A32E3CF" w14:textId="77777777" w:rsidR="005054E0" w:rsidRPr="00AB1D03" w:rsidRDefault="005054E0" w:rsidP="005054E0">
      <w:pPr>
        <w:ind w:right="-1" w:hanging="284"/>
        <w:rPr>
          <w:rFonts w:ascii="Cambria" w:hAnsi="Cambria"/>
        </w:rPr>
      </w:pPr>
    </w:p>
    <w:p w14:paraId="4D5A3FEF" w14:textId="77777777" w:rsidR="000C495D" w:rsidRDefault="000C495D">
      <w:pPr>
        <w:rPr>
          <w:rFonts w:ascii="Cambria" w:hAnsi="Cambria"/>
        </w:rPr>
      </w:pPr>
      <w:r>
        <w:rPr>
          <w:rFonts w:ascii="Cambria" w:hAnsi="Cambria"/>
        </w:rPr>
        <w:br w:type="page"/>
      </w:r>
    </w:p>
    <w:p w14:paraId="1A539575" w14:textId="62CA4985" w:rsidR="00F961BA" w:rsidRPr="00F961BA" w:rsidRDefault="00F961BA" w:rsidP="00131542">
      <w:pPr>
        <w:pStyle w:val="Paragrafoelenco"/>
        <w:numPr>
          <w:ilvl w:val="0"/>
          <w:numId w:val="39"/>
        </w:numPr>
        <w:ind w:left="284" w:right="34"/>
        <w:rPr>
          <w:rFonts w:cstheme="minorHAnsi"/>
          <w:b/>
          <w:color w:val="4472C4" w:themeColor="accent1"/>
          <w:sz w:val="48"/>
        </w:rPr>
      </w:pPr>
      <w:bookmarkStart w:id="1" w:name="_Hlk124519523"/>
      <w:r w:rsidRPr="00F961BA">
        <w:rPr>
          <w:rFonts w:cstheme="minorHAnsi"/>
          <w:b/>
          <w:color w:val="000000" w:themeColor="text1"/>
          <w:sz w:val="36"/>
        </w:rPr>
        <w:lastRenderedPageBreak/>
        <w:t>ESERCITAZIONI</w:t>
      </w:r>
      <w:r w:rsidRPr="00F961BA">
        <w:rPr>
          <w:rFonts w:cstheme="minorHAnsi"/>
          <w:b/>
          <w:bCs/>
          <w:color w:val="000000" w:themeColor="text1"/>
          <w:sz w:val="36"/>
        </w:rPr>
        <w:t xml:space="preserve"> PER </w:t>
      </w:r>
      <w:r w:rsidR="00B66E11">
        <w:rPr>
          <w:rFonts w:cstheme="minorHAnsi"/>
          <w:b/>
          <w:bCs/>
          <w:color w:val="000000" w:themeColor="text1"/>
          <w:sz w:val="36"/>
        </w:rPr>
        <w:t>PREPARARSI ALLA SECONDA PROVA DEL</w:t>
      </w:r>
      <w:r w:rsidRPr="00F961BA">
        <w:rPr>
          <w:rFonts w:cstheme="minorHAnsi"/>
          <w:b/>
          <w:bCs/>
          <w:color w:val="000000" w:themeColor="text1"/>
          <w:sz w:val="36"/>
        </w:rPr>
        <w:t>L’ESAME DI STATO 202</w:t>
      </w:r>
      <w:r w:rsidR="00576CE9">
        <w:rPr>
          <w:rFonts w:cstheme="minorHAnsi"/>
          <w:b/>
          <w:bCs/>
          <w:color w:val="000000" w:themeColor="text1"/>
          <w:sz w:val="36"/>
        </w:rPr>
        <w:t>4</w:t>
      </w:r>
    </w:p>
    <w:p w14:paraId="139976FC" w14:textId="77777777" w:rsidR="00F961BA" w:rsidRDefault="00F961BA" w:rsidP="009F468F">
      <w:pPr>
        <w:ind w:right="34"/>
        <w:jc w:val="both"/>
        <w:rPr>
          <w:rFonts w:cstheme="minorHAnsi"/>
          <w:b/>
          <w:color w:val="4472C4" w:themeColor="accent1"/>
          <w:sz w:val="32"/>
        </w:rPr>
      </w:pPr>
    </w:p>
    <w:p w14:paraId="01764DFC" w14:textId="3737FD1B" w:rsidR="009F468F" w:rsidRPr="00C2040F" w:rsidRDefault="009F468F" w:rsidP="009F468F">
      <w:pPr>
        <w:ind w:right="34"/>
        <w:jc w:val="both"/>
        <w:rPr>
          <w:rFonts w:cstheme="minorHAnsi"/>
          <w:b/>
          <w:bCs/>
          <w:color w:val="4472C4" w:themeColor="accent1"/>
          <w:sz w:val="32"/>
        </w:rPr>
      </w:pPr>
      <w:r w:rsidRPr="00C2040F">
        <w:rPr>
          <w:rFonts w:cstheme="minorHAnsi"/>
          <w:b/>
          <w:color w:val="4472C4" w:themeColor="accent1"/>
          <w:sz w:val="32"/>
        </w:rPr>
        <w:t>ESERCITAZIONE</w:t>
      </w:r>
      <w:r w:rsidRPr="00C2040F">
        <w:rPr>
          <w:rFonts w:cstheme="minorHAnsi"/>
          <w:b/>
          <w:bCs/>
          <w:color w:val="4472C4" w:themeColor="accent1"/>
          <w:sz w:val="32"/>
        </w:rPr>
        <w:t xml:space="preserve"> per l’ESAME DI STATO 202</w:t>
      </w:r>
      <w:r w:rsidR="00576CE9">
        <w:rPr>
          <w:rFonts w:cstheme="minorHAnsi"/>
          <w:b/>
          <w:bCs/>
          <w:color w:val="4472C4" w:themeColor="accent1"/>
          <w:sz w:val="32"/>
        </w:rPr>
        <w:t>4</w:t>
      </w:r>
      <w:r w:rsidRPr="00C2040F">
        <w:rPr>
          <w:rFonts w:cstheme="minorHAnsi"/>
          <w:b/>
          <w:bCs/>
          <w:color w:val="4472C4" w:themeColor="accent1"/>
          <w:sz w:val="32"/>
        </w:rPr>
        <w:t xml:space="preserve"> - ISTITUTO PROFESSIONALE </w:t>
      </w:r>
    </w:p>
    <w:p w14:paraId="329A6502" w14:textId="77777777" w:rsidR="009F468F" w:rsidRPr="00C2040F" w:rsidRDefault="009F468F" w:rsidP="009F468F">
      <w:pPr>
        <w:ind w:right="34"/>
        <w:jc w:val="both"/>
        <w:rPr>
          <w:rFonts w:cstheme="minorHAnsi"/>
          <w:b/>
          <w:i/>
          <w:color w:val="4472C4" w:themeColor="accent1"/>
          <w:sz w:val="32"/>
        </w:rPr>
      </w:pPr>
      <w:r w:rsidRPr="00C2040F">
        <w:rPr>
          <w:rFonts w:cstheme="minorHAnsi"/>
          <w:b/>
          <w:i/>
          <w:color w:val="4472C4" w:themeColor="accent1"/>
          <w:sz w:val="32"/>
        </w:rPr>
        <w:t>Indirizzo: Enogastronomia e Ospitalità alberghiera</w:t>
      </w:r>
    </w:p>
    <w:p w14:paraId="6821DADD" w14:textId="77777777" w:rsidR="009F468F" w:rsidRPr="00C2040F" w:rsidRDefault="009F468F" w:rsidP="009F468F">
      <w:pPr>
        <w:ind w:right="34"/>
        <w:jc w:val="both"/>
        <w:rPr>
          <w:rFonts w:cstheme="minorHAnsi"/>
          <w:b/>
          <w:sz w:val="32"/>
        </w:rPr>
      </w:pPr>
      <w:r w:rsidRPr="00C2040F">
        <w:rPr>
          <w:rFonts w:cstheme="minorHAnsi"/>
          <w:b/>
          <w:i/>
          <w:color w:val="4472C4" w:themeColor="accent1"/>
          <w:sz w:val="32"/>
        </w:rPr>
        <w:t>Percorso: Accoglienza Turistica</w:t>
      </w:r>
    </w:p>
    <w:p w14:paraId="75D62D28" w14:textId="77777777" w:rsidR="009F468F" w:rsidRDefault="009F468F" w:rsidP="009F468F">
      <w:pPr>
        <w:ind w:right="34"/>
        <w:jc w:val="both"/>
        <w:rPr>
          <w:rFonts w:cstheme="minorHAnsi"/>
          <w:b/>
        </w:rPr>
      </w:pPr>
    </w:p>
    <w:p w14:paraId="348F4A06" w14:textId="77777777" w:rsidR="009F468F" w:rsidRPr="00C2040F" w:rsidRDefault="009F468F" w:rsidP="009F468F">
      <w:pPr>
        <w:ind w:right="34"/>
        <w:jc w:val="both"/>
        <w:rPr>
          <w:rFonts w:cstheme="minorHAnsi"/>
          <w:b/>
          <w:bCs/>
          <w:sz w:val="28"/>
        </w:rPr>
      </w:pPr>
      <w:r w:rsidRPr="00C2040F">
        <w:rPr>
          <w:rFonts w:cstheme="minorHAnsi"/>
          <w:b/>
          <w:sz w:val="28"/>
        </w:rPr>
        <w:t xml:space="preserve">Nuclei tematici fondamentali d’indirizzo correlati alle competenze </w:t>
      </w:r>
    </w:p>
    <w:p w14:paraId="781790A2" w14:textId="77777777" w:rsidR="009F468F" w:rsidRPr="003F1044" w:rsidRDefault="009F468F" w:rsidP="00C2040F">
      <w:pPr>
        <w:pBdr>
          <w:top w:val="single" w:sz="4" w:space="1" w:color="auto"/>
          <w:left w:val="single" w:sz="4" w:space="4" w:color="auto"/>
          <w:bottom w:val="single" w:sz="4" w:space="1" w:color="auto"/>
          <w:right w:val="single" w:sz="4" w:space="4" w:color="auto"/>
        </w:pBdr>
        <w:jc w:val="both"/>
        <w:rPr>
          <w:rFonts w:cstheme="minorHAnsi"/>
          <w:bCs/>
          <w:color w:val="4472C4" w:themeColor="accent1"/>
          <w:sz w:val="28"/>
        </w:rPr>
      </w:pPr>
      <w:r w:rsidRPr="003F1044">
        <w:rPr>
          <w:rFonts w:cstheme="minorHAnsi"/>
          <w:b/>
          <w:bCs/>
          <w:color w:val="4472C4" w:themeColor="accent1"/>
          <w:sz w:val="28"/>
        </w:rPr>
        <w:t xml:space="preserve">Nucleo n. 1 </w:t>
      </w:r>
      <w:r w:rsidRPr="003F1044">
        <w:rPr>
          <w:rFonts w:cstheme="minorHAnsi"/>
          <w:color w:val="4472C4" w:themeColor="accent1"/>
          <w:sz w:val="28"/>
        </w:rPr>
        <w:t xml:space="preserve">– </w:t>
      </w:r>
      <w:r w:rsidRPr="003F1044">
        <w:rPr>
          <w:rFonts w:cstheme="minorHAnsi"/>
          <w:bCs/>
          <w:color w:val="4472C4" w:themeColor="accent1"/>
          <w:sz w:val="28"/>
        </w:rPr>
        <w:t>Predisposizione di prodotti e/o servizi che abbiano come riferimento</w:t>
      </w:r>
      <w:r w:rsidRPr="003F1044">
        <w:rPr>
          <w:rFonts w:cstheme="minorHAnsi"/>
          <w:b/>
          <w:bCs/>
          <w:color w:val="4472C4" w:themeColor="accent1"/>
          <w:sz w:val="28"/>
        </w:rPr>
        <w:t xml:space="preserve"> </w:t>
      </w:r>
      <w:r w:rsidRPr="003F1044">
        <w:rPr>
          <w:rFonts w:cstheme="minorHAnsi"/>
          <w:bCs/>
          <w:color w:val="4472C4" w:themeColor="accent1"/>
          <w:sz w:val="28"/>
        </w:rPr>
        <w:t xml:space="preserve">i bisogni, le attese e i profili dietetici e/o culturali del cliente, focalizzandosi, in particolare, sugli stili di alimentazione, sui contesti culturali e sui modelli di ospitalità.  </w:t>
      </w:r>
    </w:p>
    <w:p w14:paraId="3B14897E" w14:textId="77777777" w:rsidR="009F468F" w:rsidRDefault="009F468F" w:rsidP="009F468F">
      <w:pPr>
        <w:ind w:right="34"/>
        <w:jc w:val="both"/>
        <w:rPr>
          <w:rFonts w:cstheme="minorHAnsi"/>
          <w:bCs/>
        </w:rPr>
      </w:pPr>
    </w:p>
    <w:p w14:paraId="1DEB7D51" w14:textId="77777777" w:rsidR="009F468F" w:rsidRPr="00FB5F25" w:rsidRDefault="00FB5F25" w:rsidP="009F468F">
      <w:pPr>
        <w:ind w:right="34"/>
        <w:jc w:val="both"/>
        <w:rPr>
          <w:rFonts w:cstheme="minorHAnsi"/>
          <w:b/>
          <w:sz w:val="28"/>
        </w:rPr>
      </w:pPr>
      <w:r w:rsidRPr="00FB5F25">
        <w:rPr>
          <w:rFonts w:cstheme="minorHAnsi"/>
          <w:b/>
          <w:sz w:val="28"/>
        </w:rPr>
        <w:t>TIPOLOGIA A</w:t>
      </w:r>
    </w:p>
    <w:p w14:paraId="6E335E65" w14:textId="77777777" w:rsidR="009F468F" w:rsidRDefault="009F468F" w:rsidP="009F468F">
      <w:pPr>
        <w:ind w:right="34"/>
        <w:jc w:val="both"/>
        <w:rPr>
          <w:rFonts w:cstheme="minorHAnsi"/>
          <w:bCs/>
        </w:rPr>
      </w:pPr>
      <w:r w:rsidRPr="00466337">
        <w:rPr>
          <w:rFonts w:cstheme="minorHAnsi"/>
          <w:bCs/>
          <w:iCs/>
        </w:rPr>
        <w:t>Analisi ed elaborazione di una tematica relativa al percorso professionale, anche sulla base di documenti, tabelle e dati</w:t>
      </w:r>
      <w:r w:rsidRPr="00691C7D">
        <w:rPr>
          <w:rFonts w:cstheme="minorHAnsi"/>
          <w:bCs/>
        </w:rPr>
        <w:t>.</w:t>
      </w:r>
    </w:p>
    <w:p w14:paraId="43B93DF4" w14:textId="77777777" w:rsidR="009F468F" w:rsidRDefault="009F468F" w:rsidP="009F468F">
      <w:pPr>
        <w:ind w:right="34"/>
        <w:jc w:val="both"/>
        <w:rPr>
          <w:rFonts w:cstheme="minorHAnsi"/>
          <w:bCs/>
        </w:rPr>
      </w:pPr>
    </w:p>
    <w:p w14:paraId="348A9DD2" w14:textId="77777777" w:rsidR="009F468F" w:rsidRPr="00A51637" w:rsidRDefault="009F468F" w:rsidP="009F468F">
      <w:pPr>
        <w:ind w:right="34"/>
        <w:jc w:val="both"/>
        <w:rPr>
          <w:rFonts w:cstheme="minorHAnsi"/>
          <w:bCs/>
        </w:rPr>
      </w:pPr>
      <w:r w:rsidRPr="00A51637">
        <w:rPr>
          <w:rFonts w:cstheme="minorHAnsi"/>
          <w:b/>
          <w:bCs/>
        </w:rPr>
        <w:t>Obiettivi della prova</w:t>
      </w:r>
    </w:p>
    <w:p w14:paraId="44D55582" w14:textId="77777777" w:rsidR="009F468F" w:rsidRPr="00A51637" w:rsidRDefault="009F468F" w:rsidP="009F468F">
      <w:pPr>
        <w:ind w:right="34"/>
        <w:jc w:val="both"/>
        <w:rPr>
          <w:rFonts w:cstheme="minorHAnsi"/>
          <w:bCs/>
        </w:rPr>
      </w:pPr>
      <w:r w:rsidRPr="00A51637">
        <w:rPr>
          <w:rFonts w:cstheme="minorHAnsi"/>
          <w:bCs/>
        </w:rPr>
        <w:t>Individuare le tematiche e/o le problematiche di riferimento nel testo proposto o nella situazione operativa descritta o nel progetto assegnato</w:t>
      </w:r>
    </w:p>
    <w:p w14:paraId="473E3C5C" w14:textId="77777777" w:rsidR="009F468F" w:rsidRPr="00A51637" w:rsidRDefault="009F468F" w:rsidP="009F468F">
      <w:pPr>
        <w:ind w:right="34"/>
        <w:jc w:val="both"/>
        <w:rPr>
          <w:rFonts w:cstheme="minorHAnsi"/>
          <w:bCs/>
        </w:rPr>
      </w:pPr>
      <w:r w:rsidRPr="00A51637">
        <w:rPr>
          <w:rFonts w:cstheme="minorHAnsi"/>
          <w:bCs/>
        </w:rPr>
        <w:t>Elaborare, in maniera motivata e articolata, proposte funzionali alla trattazione della tematica o alla soluzione del caso o alla costruzione del progetto</w:t>
      </w:r>
    </w:p>
    <w:p w14:paraId="399E70FC" w14:textId="77777777" w:rsidR="009F468F" w:rsidRPr="00A51637" w:rsidRDefault="009F468F" w:rsidP="009F468F">
      <w:pPr>
        <w:ind w:right="34"/>
        <w:jc w:val="both"/>
        <w:rPr>
          <w:rFonts w:cstheme="minorHAnsi"/>
          <w:bCs/>
        </w:rPr>
      </w:pPr>
      <w:r w:rsidRPr="00A51637">
        <w:rPr>
          <w:rFonts w:cstheme="minorHAnsi"/>
          <w:bCs/>
        </w:rPr>
        <w:t>Utilizzare strumenti teorici e/o operativi nello sviluppo dell’elaborato o nella realizzazione e promozione di prodotti e/o servizi, formulando anche proposte innovative</w:t>
      </w:r>
    </w:p>
    <w:p w14:paraId="0E614C0A" w14:textId="77777777" w:rsidR="009F468F" w:rsidRDefault="009F468F" w:rsidP="009F468F">
      <w:pPr>
        <w:ind w:right="34"/>
        <w:jc w:val="both"/>
        <w:rPr>
          <w:rFonts w:cstheme="minorHAnsi"/>
          <w:bCs/>
        </w:rPr>
      </w:pPr>
      <w:r w:rsidRPr="00A51637">
        <w:rPr>
          <w:rFonts w:cstheme="minorHAnsi"/>
          <w:bCs/>
        </w:rPr>
        <w:t>Saper argomentare e collegare conoscenze e abilità nell’elaborazione di tematiche o nella realizzazione e presentazione di prodotti e servizi, fornendo le motivazioni delle scelte operate</w:t>
      </w:r>
    </w:p>
    <w:p w14:paraId="45AEE2F7" w14:textId="77777777" w:rsidR="009F468F" w:rsidRPr="00A51637" w:rsidRDefault="009F468F" w:rsidP="009F468F">
      <w:pPr>
        <w:ind w:right="34"/>
        <w:jc w:val="both"/>
        <w:rPr>
          <w:rFonts w:cstheme="minorHAnsi"/>
          <w:bCs/>
        </w:rPr>
      </w:pPr>
      <w:r w:rsidRPr="00A51637">
        <w:rPr>
          <w:rFonts w:cstheme="minorHAnsi"/>
          <w:bCs/>
        </w:rPr>
        <w:t>Possedere adeguate e corrette conoscenze della strumentazione tecnologica, dei quadri storico – culturali e di quelli normativi di riferimento delle filiere, ove questi siano richiesti</w:t>
      </w:r>
    </w:p>
    <w:p w14:paraId="6145F492" w14:textId="77777777" w:rsidR="009F468F" w:rsidRPr="00691C7D" w:rsidRDefault="009F468F" w:rsidP="009F468F">
      <w:pPr>
        <w:ind w:right="34"/>
        <w:jc w:val="both"/>
        <w:rPr>
          <w:rFonts w:cstheme="minorHAnsi"/>
          <w:bCs/>
        </w:rPr>
      </w:pPr>
    </w:p>
    <w:bookmarkEnd w:id="1"/>
    <w:p w14:paraId="53C472E2" w14:textId="77777777" w:rsidR="009F468F" w:rsidRDefault="009F468F" w:rsidP="009F468F">
      <w:pPr>
        <w:jc w:val="center"/>
        <w:rPr>
          <w:b/>
        </w:rPr>
      </w:pPr>
      <w:r>
        <w:rPr>
          <w:b/>
        </w:rPr>
        <w:t>OSPITE O CLIENTE?</w:t>
      </w:r>
    </w:p>
    <w:p w14:paraId="32782CE2" w14:textId="77777777" w:rsidR="003F1044" w:rsidRPr="00466337" w:rsidRDefault="003F1044" w:rsidP="009F468F">
      <w:pPr>
        <w:jc w:val="center"/>
        <w:rPr>
          <w:b/>
        </w:rPr>
      </w:pPr>
    </w:p>
    <w:p w14:paraId="475E9957" w14:textId="77777777" w:rsidR="009F468F" w:rsidRDefault="009F468F" w:rsidP="009F468F">
      <w:pPr>
        <w:pStyle w:val="Paragrafoelenco"/>
        <w:numPr>
          <w:ilvl w:val="0"/>
          <w:numId w:val="5"/>
        </w:numPr>
        <w:spacing w:before="0" w:after="160" w:line="259" w:lineRule="auto"/>
        <w:ind w:left="0" w:right="0" w:firstLine="0"/>
        <w:rPr>
          <w:rFonts w:cstheme="minorHAnsi"/>
          <w:b/>
          <w:bCs/>
        </w:rPr>
      </w:pPr>
      <w:r w:rsidRPr="00AA7422">
        <w:rPr>
          <w:rFonts w:cstheme="minorHAnsi"/>
          <w:b/>
          <w:bCs/>
        </w:rPr>
        <w:t>COMPRENSIONE DI UN TESTO</w:t>
      </w:r>
      <w:r>
        <w:rPr>
          <w:rFonts w:cstheme="minorHAnsi"/>
          <w:b/>
          <w:bCs/>
        </w:rPr>
        <w:t xml:space="preserve"> INTRODUTTIVO</w:t>
      </w:r>
    </w:p>
    <w:p w14:paraId="132D8423" w14:textId="77777777" w:rsidR="009F468F" w:rsidRPr="00AA7422" w:rsidRDefault="009F468F" w:rsidP="009F468F">
      <w:pPr>
        <w:pStyle w:val="Paragrafoelenco"/>
        <w:ind w:left="0"/>
        <w:rPr>
          <w:rFonts w:cstheme="minorHAnsi"/>
          <w:b/>
          <w:bCs/>
        </w:rPr>
      </w:pPr>
      <w:r>
        <w:rPr>
          <w:rFonts w:cstheme="minorHAnsi"/>
          <w:b/>
          <w:bCs/>
        </w:rPr>
        <w:t>Il candidato, dopo avere letto e analizzato i documenti, risponda ai quesiti.</w:t>
      </w:r>
    </w:p>
    <w:p w14:paraId="5432EAE9" w14:textId="77777777" w:rsidR="003F1044" w:rsidRDefault="003F1044" w:rsidP="009F468F">
      <w:pPr>
        <w:jc w:val="both"/>
        <w:rPr>
          <w:rFonts w:cstheme="minorHAnsi"/>
          <w:b/>
        </w:rPr>
      </w:pPr>
    </w:p>
    <w:p w14:paraId="406ACF53" w14:textId="77777777" w:rsidR="009F468F" w:rsidRPr="00613201" w:rsidRDefault="009F468F" w:rsidP="009F468F">
      <w:pPr>
        <w:jc w:val="both"/>
        <w:rPr>
          <w:rFonts w:cstheme="minorHAnsi"/>
          <w:b/>
        </w:rPr>
      </w:pPr>
      <w:r w:rsidRPr="00613201">
        <w:rPr>
          <w:rFonts w:cstheme="minorHAnsi"/>
          <w:b/>
        </w:rPr>
        <w:t>UN AMORE DI OSPITE</w:t>
      </w:r>
    </w:p>
    <w:p w14:paraId="5CA08575" w14:textId="77777777" w:rsidR="009F468F" w:rsidRDefault="009F468F" w:rsidP="009F468F">
      <w:pPr>
        <w:jc w:val="both"/>
        <w:rPr>
          <w:rFonts w:cstheme="minorHAnsi"/>
        </w:rPr>
      </w:pPr>
      <w:r w:rsidRPr="00613201">
        <w:rPr>
          <w:rFonts w:cstheme="minorHAnsi"/>
        </w:rPr>
        <w:t xml:space="preserve">Chi si occupa di Ospitalità, volendo far riferimento alle persone che alloggiano nella propria struttura ricettiva, spesso usa scambievolmente le parole “clienti” e “ospiti”. Come spesso accade, però, usare la terminologia giusta può definire un approccio più adeguato nel fare le cose. Proviamo a capire dove sta la differenza tra “cliente” ed “ospite”. In termini generali, il “cliente” è colui che ottiene un prodotto e/o riceve un servizio dietro il pagamento di un corrispettivo; al contrario, con il termine “ospite” si intende qualcuno che riceve accoglienza e gode dell’ospitalità fornitagli da un altro individuo. Se, quindi, da un lato abbiamo un termine prettamente economico, che si rifà a concetti del tipo “numeri-da-avere-per-fare-fatturato”, dall’altro abbiamo una parola che racchiude in sé molti più significati, dalle sfumature più emotive ed intime. Ora, venendo a chi ogni giorno interagisce con le persone per offrirgli i propri servizi in struttura, è chiaro come la parola “ospite” richiami una serie di elementi comportamentali che, se messi in atto, facilitano l’individuo nel vivere </w:t>
      </w:r>
      <w:r w:rsidRPr="00613201">
        <w:rPr>
          <w:rFonts w:cstheme="minorHAnsi"/>
        </w:rPr>
        <w:lastRenderedPageBreak/>
        <w:t xml:space="preserve">appieno un’esperienza per lui soddisfacente, da cui potrebbe innescarsi un passaparola positivo o una possibile fidelizzazione a lungo termine. È pertanto necessario, per le strutture ricettive oggi, partire innanzitutto da un cambiamento di rotta in termini di gestione dei propri “ospiti”, provando a individuarne e anticiparne esigenze e preferenze, in modo da offrire un servizio quanto più vicino – o ancor meglio superiore – alle loro aspettative. </w:t>
      </w:r>
    </w:p>
    <w:p w14:paraId="152CBF56" w14:textId="77777777" w:rsidR="000D3894" w:rsidRDefault="000D3894" w:rsidP="009F468F">
      <w:pPr>
        <w:jc w:val="both"/>
        <w:rPr>
          <w:rFonts w:cstheme="minorHAnsi"/>
        </w:rPr>
      </w:pPr>
    </w:p>
    <w:p w14:paraId="70B4F3F2" w14:textId="77777777" w:rsidR="009F468F" w:rsidRDefault="009F468F" w:rsidP="009F468F">
      <w:pPr>
        <w:jc w:val="both"/>
        <w:rPr>
          <w:rFonts w:cstheme="minorHAnsi"/>
        </w:rPr>
      </w:pPr>
      <w:r w:rsidRPr="000D3894">
        <w:rPr>
          <w:rFonts w:cstheme="minorHAnsi"/>
          <w:b/>
        </w:rPr>
        <w:t>I VALORI REALI</w:t>
      </w:r>
      <w:r w:rsidRPr="00613201">
        <w:rPr>
          <w:rFonts w:cstheme="minorHAnsi"/>
        </w:rPr>
        <w:t xml:space="preserve"> È sempre più frequente ospitare nella propria struttura persone che preferiscono, sia implicitamente, sia esplicitamente, l’idea di “viaggio” a quella</w:t>
      </w:r>
      <w:r>
        <w:rPr>
          <w:rFonts w:cstheme="minorHAnsi"/>
        </w:rPr>
        <w:t xml:space="preserve"> </w:t>
      </w:r>
      <w:r w:rsidRPr="00613201">
        <w:rPr>
          <w:rFonts w:cstheme="minorHAnsi"/>
        </w:rPr>
        <w:t>di “vacanza”, che desiderano arricchire la propria esperienza con una componente puramente umana, andando alla scoperta delle peculiarità del territorio che si apprestano a raggiungere, creando un legame diretto, che lascia spazio alla contemplazione e alla riflessione. In altre parole, i viaggiatori oggi danno più importanza ai valori e alla personalizzazione: basti pensare all’attenzione sempre più alta verso viaggi green, con la scelta di opzioni più ecocompatibili con l’ambiente, ma anche alla flessibilità richiesta in termini di prenotazioni, pacchetti, offerte e cancellazioni, oppure alla necessità di avere qualcuno che possa rispondere alle loro richieste.</w:t>
      </w:r>
      <w:r>
        <w:rPr>
          <w:rFonts w:cstheme="minorHAnsi"/>
        </w:rPr>
        <w:t xml:space="preserve"> </w:t>
      </w:r>
    </w:p>
    <w:p w14:paraId="68FF8379" w14:textId="77777777" w:rsidR="000D3894" w:rsidRDefault="000D3894" w:rsidP="009F468F">
      <w:pPr>
        <w:jc w:val="both"/>
        <w:rPr>
          <w:rFonts w:cstheme="minorHAnsi"/>
        </w:rPr>
      </w:pPr>
    </w:p>
    <w:p w14:paraId="2D639CD7" w14:textId="77777777" w:rsidR="009F468F" w:rsidRDefault="009F468F" w:rsidP="009F468F">
      <w:pPr>
        <w:jc w:val="both"/>
        <w:rPr>
          <w:rFonts w:cstheme="minorHAnsi"/>
        </w:rPr>
      </w:pPr>
      <w:r w:rsidRPr="000D3894">
        <w:rPr>
          <w:rFonts w:cstheme="minorHAnsi"/>
          <w:b/>
        </w:rPr>
        <w:t>QUANDO RIPOSARE BENE È UN MUST</w:t>
      </w:r>
      <w:r w:rsidRPr="00613201">
        <w:rPr>
          <w:rFonts w:cstheme="minorHAnsi"/>
        </w:rPr>
        <w:t xml:space="preserve"> Un esempio? Sempre più sotto la lente d’ingrandimento l’importanza del dormire e più in particolare del dormire bene. Se fino a qualche anno fa il menu dedicato alla scelta di cuscini e guanciali speciali era un servizio di nicchia, oggi la “cultura del sonno” è un must in tante strutture e può davvero fare la differenza. Sono in tanti gli ospiti che richiedono la presenza di un cuscino per la cervicale, tisane e diffusori di oli essenziali dal potere rilassante. Alcune strutture la hanno inserita al centro della propria offerta, proponendo una suite a tema, ricca di servizi e prodotti per favorire e migliorare il riposo – come il Park Hyatt New York che proprio l’anno scorso ha inaugurato la Bryte Restorative Sleep Suite – o addirittura l’assistenza di uno specialista, come al Belmond Cadogan Hotel a Londra, dove è possibile prenotare un appuntamento con lo Sleep Concierge. </w:t>
      </w:r>
    </w:p>
    <w:p w14:paraId="61849C73" w14:textId="77777777" w:rsidR="000D3894" w:rsidRDefault="000D3894" w:rsidP="009F468F">
      <w:pPr>
        <w:jc w:val="both"/>
        <w:rPr>
          <w:rFonts w:cstheme="minorHAnsi"/>
        </w:rPr>
      </w:pPr>
    </w:p>
    <w:p w14:paraId="3772D865" w14:textId="77777777" w:rsidR="000D3894" w:rsidRDefault="009F468F" w:rsidP="009F468F">
      <w:pPr>
        <w:jc w:val="both"/>
        <w:rPr>
          <w:rFonts w:cstheme="minorHAnsi"/>
        </w:rPr>
      </w:pPr>
      <w:r w:rsidRPr="000D3894">
        <w:rPr>
          <w:rFonts w:cstheme="minorHAnsi"/>
          <w:b/>
        </w:rPr>
        <w:t>QUANDO IL NUTRIMENTO È DELL’ANIMA</w:t>
      </w:r>
      <w:r w:rsidRPr="00613201">
        <w:rPr>
          <w:rFonts w:cstheme="minorHAnsi"/>
        </w:rPr>
        <w:t xml:space="preserve"> La personalizzazione di servizi su misura delle proprie esigenze è diventata ormai imprescindibile anche per un altro elemento caratterizzante il “viaggio”: parliamo del cibo. Ben sette recensioni online su dieci parlano dell’esperienza ristorativa vissuta in hotel, in particolar modo della prima colazione – a sottolineare come gli ospiti di una struttura ricettiva non vogliono rinunciare a consumare un pasto quando più lo gradiscono, senza i limiti spazio-temporali imposti ad esempio dalla canonica sala colazione con buffet dalle 7.30 alle 10.30 della mattina –, così come al buon cibo, rivedendo anche le proprie abitudini alimentari e aprendosi a sperimentazioni e degustazioni di ogni genere e tipo. Nel primo caso, parliamo soprattutto di ospiti che, magari a causa dell’orario del volo di rientro fissato alle prime luci dell’alba o per una riunione dall’altra parte della città la mattina presto, non riescono ad accedere alla sala colazioni per tempo. Oppure chi vorrebbe poter acquistare qualcosa di gustoso da portarsi in spiaggia o durante la propria escursione. In risposta a queste esigenze, c’è chi ha installato distributori automatici, come alcuni hotel della catena Marriott, oppure chi ha aperto un honesty bar 24h su 24, come l’Up Hotel a Rimini. Nel secondo caso, invece, gli ospiti cercano strutture che sappiano deliziarli attraverso servizi capaci di amplificare la componente sensoriale ed emozionale dell’esperienza. Così come succede al Rocco Forte Hotel Savoy di Firenze, in cui il servizio in camera è diventato adattivo e propone cena in camera con performance musicale live privata. O</w:t>
      </w:r>
      <w:r>
        <w:rPr>
          <w:rFonts w:cstheme="minorHAnsi"/>
        </w:rPr>
        <w:t>ppure all’Hotel De’ Ricci a Roma</w:t>
      </w:r>
      <w:r w:rsidRPr="00613201">
        <w:rPr>
          <w:rFonts w:cstheme="minorHAnsi"/>
        </w:rPr>
        <w:t>, definito “il boutique hotel per amanti del vino”: qui ogni ospite può richiedere al momento della prenotazione una composizione personalizzata di bottiglie per la propria piccola cantina personale in camera, sulla base delle proprie preferenze enologiche.</w:t>
      </w:r>
      <w:r>
        <w:rPr>
          <w:rFonts w:cstheme="minorHAnsi"/>
        </w:rPr>
        <w:t xml:space="preserve"> </w:t>
      </w:r>
    </w:p>
    <w:p w14:paraId="4BE474C1" w14:textId="77777777" w:rsidR="000D3894" w:rsidRDefault="000D3894" w:rsidP="009F468F">
      <w:pPr>
        <w:jc w:val="both"/>
        <w:rPr>
          <w:rFonts w:cstheme="minorHAnsi"/>
        </w:rPr>
      </w:pPr>
    </w:p>
    <w:p w14:paraId="165FF6B1" w14:textId="77777777" w:rsidR="009F468F" w:rsidRDefault="009F468F" w:rsidP="009F468F">
      <w:pPr>
        <w:jc w:val="both"/>
        <w:rPr>
          <w:rFonts w:cstheme="minorHAnsi"/>
        </w:rPr>
      </w:pPr>
      <w:r w:rsidRPr="000D3894">
        <w:rPr>
          <w:rFonts w:cstheme="minorHAnsi"/>
          <w:b/>
        </w:rPr>
        <w:lastRenderedPageBreak/>
        <w:t>CAMBIAMENTO FA RIMA CON EVOLUZIONE</w:t>
      </w:r>
      <w:r w:rsidRPr="00613201">
        <w:rPr>
          <w:rFonts w:cstheme="minorHAnsi"/>
        </w:rPr>
        <w:t xml:space="preserve"> Un approccio olistico che mette al centro l’ospite non potrà che giovare la struttura ricettiva, anche se ciò prevede un cambiamento al modello di business. Prendiamo il caso di un hotel che abbiamo seguito in GpStudios, geolocalizzato in Liguria, con una ventina di camere. Dopo un’accurata analisi di mercato e dei dati a disposizione della struttura, si è optato per una dilatazione temporale strategica della prima colazione, rivista in termini di proposta per estenderla fino a trasformarla in brunch e arricchirla di una proposta di caffetteria di qualità e di cocktail in pairing all’offerta dolce e salata. Questo per rispondere alle esigenze di una tipologia di ospite che cerca una vacanza “più libera” e più fluida, a cui il trattamento di pensione completa sta troppo stretto. Il risultato? Ospiti più soddisfatti e albergatore con un +23% sul fatturato complessivo e un +17% sul margine operativo lordo.</w:t>
      </w:r>
    </w:p>
    <w:p w14:paraId="7A87B153" w14:textId="77777777" w:rsidR="009F468F" w:rsidRPr="00DD4120" w:rsidRDefault="009F468F" w:rsidP="009F468F">
      <w:pPr>
        <w:jc w:val="both"/>
        <w:rPr>
          <w:rFonts w:cstheme="minorHAnsi"/>
          <w:i/>
          <w:sz w:val="18"/>
          <w:szCs w:val="18"/>
        </w:rPr>
      </w:pPr>
      <w:r w:rsidRPr="00DD4120">
        <w:rPr>
          <w:rFonts w:cstheme="minorHAnsi"/>
          <w:i/>
          <w:sz w:val="18"/>
          <w:szCs w:val="18"/>
        </w:rPr>
        <w:t>Liberamente tratto da Turismo d’Italia - Federalberghi</w:t>
      </w:r>
    </w:p>
    <w:p w14:paraId="42AAB2DD" w14:textId="77777777" w:rsidR="003F1044" w:rsidRDefault="003F1044" w:rsidP="009F468F">
      <w:pPr>
        <w:jc w:val="both"/>
        <w:rPr>
          <w:rFonts w:cstheme="minorHAnsi"/>
          <w:b/>
        </w:rPr>
      </w:pPr>
    </w:p>
    <w:p w14:paraId="299CAFEA" w14:textId="77777777" w:rsidR="009F468F" w:rsidRPr="003548C4" w:rsidRDefault="009F468F" w:rsidP="009F468F">
      <w:pPr>
        <w:jc w:val="both"/>
        <w:rPr>
          <w:b/>
        </w:rPr>
      </w:pPr>
      <w:r w:rsidRPr="003548C4">
        <w:rPr>
          <w:rFonts w:cstheme="minorHAnsi"/>
          <w:b/>
        </w:rPr>
        <w:t xml:space="preserve">Quesiti: </w:t>
      </w:r>
    </w:p>
    <w:p w14:paraId="7B155F7F" w14:textId="77777777" w:rsidR="009F468F" w:rsidRDefault="009F468F" w:rsidP="009F468F">
      <w:pPr>
        <w:pStyle w:val="Paragrafoelenco"/>
        <w:numPr>
          <w:ilvl w:val="0"/>
          <w:numId w:val="4"/>
        </w:numPr>
        <w:spacing w:before="0" w:after="160" w:line="259" w:lineRule="auto"/>
        <w:ind w:left="284" w:right="0" w:hanging="284"/>
      </w:pPr>
      <w:r>
        <w:t>Qual è la differenza tra “cliente” e “ospite”, e tra “viaggio” e “vacanza”?</w:t>
      </w:r>
    </w:p>
    <w:p w14:paraId="7DFD93E1" w14:textId="77777777" w:rsidR="009F468F" w:rsidRPr="00235B25" w:rsidRDefault="009F468F" w:rsidP="009F468F">
      <w:pPr>
        <w:pStyle w:val="Paragrafoelenco"/>
        <w:numPr>
          <w:ilvl w:val="0"/>
          <w:numId w:val="4"/>
        </w:numPr>
        <w:spacing w:before="0" w:after="160" w:line="259" w:lineRule="auto"/>
        <w:ind w:left="284" w:right="0" w:hanging="284"/>
      </w:pPr>
      <w:r>
        <w:t>Quali sono i bisogni degli ospiti oggi</w:t>
      </w:r>
      <w:r w:rsidRPr="00235B25">
        <w:t>?</w:t>
      </w:r>
    </w:p>
    <w:p w14:paraId="041F0B9D" w14:textId="77777777" w:rsidR="009F468F" w:rsidRDefault="009F468F" w:rsidP="009F468F">
      <w:pPr>
        <w:pStyle w:val="Paragrafoelenco"/>
        <w:numPr>
          <w:ilvl w:val="0"/>
          <w:numId w:val="4"/>
        </w:numPr>
        <w:spacing w:before="0" w:after="160" w:line="259" w:lineRule="auto"/>
        <w:ind w:left="284" w:right="0" w:hanging="284"/>
      </w:pPr>
      <w:r>
        <w:t>Quali strategie sulla componente “cibo” può utilizzare un albergo per massimizzare la soddisfazione dei bisogni degli ospiti, oggi?</w:t>
      </w:r>
    </w:p>
    <w:p w14:paraId="360D36AA" w14:textId="77777777" w:rsidR="009F468F" w:rsidRDefault="009F468F" w:rsidP="009F468F">
      <w:pPr>
        <w:pStyle w:val="Paragrafoelenco"/>
      </w:pPr>
    </w:p>
    <w:p w14:paraId="33F6ED2D" w14:textId="77777777" w:rsidR="009F468F" w:rsidRDefault="009F468F" w:rsidP="009F468F">
      <w:pPr>
        <w:pStyle w:val="Paragrafoelenco"/>
        <w:numPr>
          <w:ilvl w:val="0"/>
          <w:numId w:val="5"/>
        </w:numPr>
        <w:spacing w:before="0" w:after="160" w:line="259" w:lineRule="auto"/>
        <w:ind w:left="567" w:right="0" w:hanging="567"/>
        <w:rPr>
          <w:rFonts w:cstheme="minorHAnsi"/>
          <w:b/>
          <w:bCs/>
        </w:rPr>
      </w:pPr>
      <w:r w:rsidRPr="004778CD">
        <w:rPr>
          <w:rFonts w:cstheme="minorHAnsi"/>
          <w:b/>
          <w:bCs/>
        </w:rPr>
        <w:t xml:space="preserve">PADRONANZA DELLE CONOSCENZE RELATIVE AI NUCLEI TEMATICI FONDAMENTALI DI RIFERIMENTO </w:t>
      </w:r>
    </w:p>
    <w:p w14:paraId="22F5B3E3" w14:textId="77777777" w:rsidR="009F468F" w:rsidRDefault="009F468F" w:rsidP="009F468F">
      <w:pPr>
        <w:jc w:val="both"/>
      </w:pPr>
      <w:r>
        <w:rPr>
          <w:rFonts w:cstheme="minorHAnsi"/>
        </w:rPr>
        <w:t>I</w:t>
      </w:r>
      <w:r w:rsidRPr="005731C3">
        <w:rPr>
          <w:rFonts w:cstheme="minorHAnsi"/>
        </w:rPr>
        <w:t xml:space="preserve">l candidato, </w:t>
      </w:r>
      <w:r>
        <w:rPr>
          <w:rFonts w:cstheme="minorHAnsi"/>
        </w:rPr>
        <w:t>avvalendosi</w:t>
      </w:r>
      <w:r w:rsidRPr="005731C3">
        <w:rPr>
          <w:rFonts w:cstheme="minorHAnsi"/>
        </w:rPr>
        <w:t xml:space="preserve"> </w:t>
      </w:r>
      <w:r>
        <w:rPr>
          <w:rFonts w:cstheme="minorHAnsi"/>
        </w:rPr>
        <w:t>del</w:t>
      </w:r>
      <w:r w:rsidRPr="005731C3">
        <w:rPr>
          <w:rFonts w:cstheme="minorHAnsi"/>
        </w:rPr>
        <w:t xml:space="preserve">le conoscenze </w:t>
      </w:r>
      <w:r>
        <w:rPr>
          <w:rFonts w:cstheme="minorHAnsi"/>
        </w:rPr>
        <w:t xml:space="preserve">apprese nel percorso di </w:t>
      </w:r>
      <w:r w:rsidRPr="00CC1672">
        <w:t>studi</w:t>
      </w:r>
      <w:r>
        <w:t xml:space="preserve">, nei </w:t>
      </w:r>
      <w:r w:rsidRPr="004778CD">
        <w:t>Percorsi per le Competenze Trasversali e l'Orientamento</w:t>
      </w:r>
      <w:r>
        <w:t xml:space="preserve"> (PCTO) e nei documenti sopra proposti, produca un testo sui bisogni di esperienzialità dei turisti e di come il Made in Italy ne faccia parte.</w:t>
      </w:r>
    </w:p>
    <w:p w14:paraId="4702CB74" w14:textId="77777777" w:rsidR="009F468F" w:rsidRPr="00CC1672" w:rsidRDefault="009F468F" w:rsidP="009F468F">
      <w:pPr>
        <w:pStyle w:val="Paragrafoelenco"/>
      </w:pPr>
    </w:p>
    <w:p w14:paraId="5143FFA0" w14:textId="77777777" w:rsidR="009F468F" w:rsidRPr="00AA7422" w:rsidRDefault="009F468F" w:rsidP="009F468F">
      <w:pPr>
        <w:pStyle w:val="Paragrafoelenco"/>
        <w:numPr>
          <w:ilvl w:val="0"/>
          <w:numId w:val="5"/>
        </w:numPr>
        <w:spacing w:before="0" w:after="160" w:line="259" w:lineRule="auto"/>
        <w:ind w:left="567" w:right="0" w:hanging="567"/>
        <w:rPr>
          <w:rFonts w:cstheme="minorHAnsi"/>
          <w:b/>
          <w:bCs/>
        </w:rPr>
      </w:pPr>
      <w:r w:rsidRPr="00C16618">
        <w:rPr>
          <w:rFonts w:cstheme="minorHAnsi"/>
          <w:b/>
          <w:bCs/>
        </w:rPr>
        <w:t>PADR</w:t>
      </w:r>
      <w:r>
        <w:rPr>
          <w:rFonts w:cstheme="minorHAnsi"/>
          <w:b/>
          <w:bCs/>
        </w:rPr>
        <w:t>ONANZA DELLE COMPETENZE TECNICO</w:t>
      </w:r>
      <w:r w:rsidRPr="00C16618">
        <w:rPr>
          <w:rFonts w:cstheme="minorHAnsi"/>
          <w:b/>
          <w:bCs/>
        </w:rPr>
        <w:t>-PROFESSIONALI</w:t>
      </w:r>
    </w:p>
    <w:p w14:paraId="38B278D7" w14:textId="77777777" w:rsidR="009F468F" w:rsidRDefault="009F468F" w:rsidP="009F468F">
      <w:r w:rsidRPr="00742106">
        <w:t xml:space="preserve">Il candidato ipotizzi di essere il </w:t>
      </w:r>
      <w:r>
        <w:t>Receptionist dell’Hotel Panorama</w:t>
      </w:r>
      <w:r w:rsidRPr="00742106">
        <w:t xml:space="preserve"> di piccole dimensioni </w:t>
      </w:r>
      <w:r>
        <w:t>situato in una zona con attrattori turistici significativi del suo territorio</w:t>
      </w:r>
      <w:r w:rsidRPr="00742106">
        <w:t xml:space="preserve">. </w:t>
      </w:r>
    </w:p>
    <w:p w14:paraId="31D2902C" w14:textId="77777777" w:rsidR="009F468F" w:rsidRDefault="009F468F" w:rsidP="009F468F">
      <w:r w:rsidRPr="00742106">
        <w:t xml:space="preserve">Il candidato predisponga un documento nel quale proporre </w:t>
      </w:r>
      <w:r>
        <w:t xml:space="preserve">un pacchetto alberghiero mirato agli ospiti </w:t>
      </w:r>
      <w:r w:rsidRPr="00742106">
        <w:t>alla ricerca di una vacanza attiva</w:t>
      </w:r>
      <w:r>
        <w:t xml:space="preserve"> e</w:t>
      </w:r>
      <w:r w:rsidRPr="00742106">
        <w:t xml:space="preserve"> di testimonianze storiche e prodotti culturali, di event</w:t>
      </w:r>
      <w:r>
        <w:t>i artistici ed enogastronomici. In particolare</w:t>
      </w:r>
      <w:r w:rsidRPr="00742106">
        <w:t xml:space="preserve">: </w:t>
      </w:r>
    </w:p>
    <w:p w14:paraId="75F1A712" w14:textId="77777777" w:rsidR="009F468F" w:rsidRDefault="009F468F" w:rsidP="009F468F">
      <w:pPr>
        <w:pStyle w:val="Paragrafoelenco"/>
        <w:numPr>
          <w:ilvl w:val="0"/>
          <w:numId w:val="7"/>
        </w:numPr>
        <w:spacing w:before="0" w:after="160" w:line="259" w:lineRule="auto"/>
        <w:ind w:right="0"/>
        <w:jc w:val="left"/>
      </w:pPr>
      <w:r>
        <w:t>Definisca la brand identity dell’hotel per individuare la tipologia di pacchetto alberghiero da proporre;</w:t>
      </w:r>
    </w:p>
    <w:p w14:paraId="52A35B7E" w14:textId="77777777" w:rsidR="009F468F" w:rsidRDefault="009F468F" w:rsidP="009F468F">
      <w:pPr>
        <w:pStyle w:val="Paragrafoelenco"/>
        <w:numPr>
          <w:ilvl w:val="0"/>
          <w:numId w:val="7"/>
        </w:numPr>
        <w:spacing w:before="0" w:after="160" w:line="259" w:lineRule="auto"/>
        <w:ind w:right="0"/>
        <w:jc w:val="left"/>
      </w:pPr>
      <w:r>
        <w:t>Descriva l’attrattore culturale, artistico o enogastronomico che sarà il focus del pacchetto alberghiero;</w:t>
      </w:r>
    </w:p>
    <w:p w14:paraId="5FF9D7A6" w14:textId="77777777" w:rsidR="009F468F" w:rsidRDefault="009F468F" w:rsidP="009F468F">
      <w:pPr>
        <w:pStyle w:val="Paragrafoelenco"/>
        <w:numPr>
          <w:ilvl w:val="0"/>
          <w:numId w:val="7"/>
        </w:numPr>
        <w:spacing w:before="0" w:after="160" w:line="259" w:lineRule="auto"/>
        <w:ind w:right="0"/>
        <w:jc w:val="left"/>
      </w:pPr>
      <w:r>
        <w:t>Descriva i servizi che saranno compresi nel pacchetto alberghiero in coerenza con le scelte dei punti precedenti;</w:t>
      </w:r>
    </w:p>
    <w:p w14:paraId="0ED2E435" w14:textId="77777777" w:rsidR="009F468F" w:rsidRDefault="009F468F" w:rsidP="009F468F">
      <w:pPr>
        <w:pStyle w:val="Paragrafoelenco"/>
        <w:numPr>
          <w:ilvl w:val="0"/>
          <w:numId w:val="7"/>
        </w:numPr>
        <w:spacing w:before="0" w:after="160" w:line="259" w:lineRule="auto"/>
        <w:ind w:right="0"/>
        <w:jc w:val="left"/>
      </w:pPr>
      <w:r>
        <w:t>Rediga la scheda tecnica, il programma di viaggio e ne calcoli la quota di partecipazione con il metodo che ritiene più adeguato descrivendo il procedimento adottato.</w:t>
      </w:r>
    </w:p>
    <w:p w14:paraId="4B89841E" w14:textId="77777777" w:rsidR="009F468F" w:rsidRDefault="009F468F" w:rsidP="009F468F">
      <w:pPr>
        <w:pStyle w:val="Paragrafoelenco"/>
        <w:numPr>
          <w:ilvl w:val="0"/>
          <w:numId w:val="7"/>
        </w:numPr>
        <w:spacing w:before="0" w:after="160" w:line="259" w:lineRule="auto"/>
        <w:ind w:right="0"/>
        <w:jc w:val="left"/>
      </w:pPr>
      <w:r>
        <w:t>Preveda un evento finalizzato a promuovere il prodotto di cui sopra in collaborazione con l’Organizzazione turistica del territorio.</w:t>
      </w:r>
    </w:p>
    <w:p w14:paraId="759E5BF2" w14:textId="77777777" w:rsidR="009F468F" w:rsidRDefault="009F468F" w:rsidP="009F468F">
      <w:r>
        <w:t>_________________________</w:t>
      </w:r>
    </w:p>
    <w:p w14:paraId="573A4614" w14:textId="77777777" w:rsidR="009F468F" w:rsidRPr="00D93AD9" w:rsidRDefault="009F468F" w:rsidP="009F468F">
      <w:pPr>
        <w:rPr>
          <w:b/>
        </w:rPr>
      </w:pPr>
      <w:r w:rsidRPr="00332C3C">
        <w:rPr>
          <w:b/>
        </w:rPr>
        <w:t>INSEGNAMENTI COLLEGATI ALLA TRACCIA</w:t>
      </w:r>
    </w:p>
    <w:p w14:paraId="719F4E25" w14:textId="77777777" w:rsidR="009F468F" w:rsidRDefault="009F468F" w:rsidP="009F468F">
      <w:r>
        <w:t>DTA – Il business plan dell’idea progettuale definita sopra.</w:t>
      </w:r>
    </w:p>
    <w:p w14:paraId="0785DC54" w14:textId="77777777" w:rsidR="009F468F" w:rsidRDefault="009F468F" w:rsidP="009F468F">
      <w:r>
        <w:t>TECNICHE DI COMUNICAZIONE E RELAZIONE – la comunicazione del pacchetto turistico alberghiero</w:t>
      </w:r>
    </w:p>
    <w:p w14:paraId="356231CC" w14:textId="77777777" w:rsidR="009F468F" w:rsidRDefault="009F468F" w:rsidP="009F468F">
      <w:r>
        <w:t>ARTE E TERRITORIO – la presentazione di un attrattore turistico agli ospiti dell’hotel.</w:t>
      </w:r>
    </w:p>
    <w:p w14:paraId="131D2A31" w14:textId="77777777" w:rsidR="009F468F" w:rsidRDefault="009F468F" w:rsidP="009F468F">
      <w:r>
        <w:br w:type="page"/>
      </w:r>
    </w:p>
    <w:p w14:paraId="60E84D6D" w14:textId="77777777" w:rsidR="009F468F" w:rsidRPr="00AF3DCF" w:rsidRDefault="009F468F" w:rsidP="009F468F">
      <w:pPr>
        <w:rPr>
          <w:b/>
        </w:rPr>
      </w:pPr>
      <w:r w:rsidRPr="00AF3DCF">
        <w:rPr>
          <w:b/>
        </w:rPr>
        <w:lastRenderedPageBreak/>
        <w:t>SUGGERIMENTI PER LO SVOLGIMENTO</w:t>
      </w:r>
    </w:p>
    <w:p w14:paraId="4AEF2E35" w14:textId="77777777" w:rsidR="009F468F" w:rsidRDefault="009F468F" w:rsidP="009F468F">
      <w:pPr>
        <w:pStyle w:val="Paragrafoelenco"/>
        <w:numPr>
          <w:ilvl w:val="0"/>
          <w:numId w:val="6"/>
        </w:numPr>
        <w:spacing w:before="0" w:after="160" w:line="259" w:lineRule="auto"/>
        <w:ind w:left="284" w:right="0" w:hanging="284"/>
        <w:rPr>
          <w:rFonts w:cstheme="minorHAnsi"/>
          <w:b/>
          <w:bCs/>
        </w:rPr>
      </w:pPr>
      <w:r w:rsidRPr="00AA7422">
        <w:rPr>
          <w:rFonts w:cstheme="minorHAnsi"/>
          <w:b/>
          <w:bCs/>
        </w:rPr>
        <w:t>COMPRENSIONE DI UN TESTO</w:t>
      </w:r>
      <w:r>
        <w:rPr>
          <w:rFonts w:cstheme="minorHAnsi"/>
          <w:b/>
          <w:bCs/>
        </w:rPr>
        <w:t xml:space="preserve"> INTRODUTTIVO – spunti per le risposte</w:t>
      </w:r>
    </w:p>
    <w:p w14:paraId="54CC7866" w14:textId="77777777" w:rsidR="009F468F" w:rsidRPr="00B63B2D" w:rsidRDefault="009F468F" w:rsidP="009F468F">
      <w:pPr>
        <w:pStyle w:val="Paragrafoelenco"/>
        <w:numPr>
          <w:ilvl w:val="0"/>
          <w:numId w:val="8"/>
        </w:numPr>
        <w:spacing w:before="0" w:after="160" w:line="259" w:lineRule="auto"/>
        <w:ind w:right="0"/>
        <w:rPr>
          <w:i/>
        </w:rPr>
      </w:pPr>
      <w:r w:rsidRPr="00B63B2D">
        <w:rPr>
          <w:i/>
        </w:rPr>
        <w:t>Qual è la differenza tra “cliente” e “ospite”, e tra “viaggio” e “vacanza”?</w:t>
      </w:r>
    </w:p>
    <w:p w14:paraId="4333D664" w14:textId="77777777" w:rsidR="009F468F" w:rsidRDefault="009F468F" w:rsidP="009F468F">
      <w:pPr>
        <w:pStyle w:val="Paragrafoelenco"/>
      </w:pPr>
      <w:r>
        <w:t>I</w:t>
      </w:r>
      <w:r w:rsidRPr="00B63B2D">
        <w:t>l “cliente” è colui che ottiene un prodotto e/o riceve un servizio dietro il pagamento di un corrispettivo</w:t>
      </w:r>
      <w:r>
        <w:t>, quindi è un termine “economico”</w:t>
      </w:r>
      <w:r w:rsidRPr="00B63B2D">
        <w:t xml:space="preserve">; il termine “ospite” </w:t>
      </w:r>
      <w:r>
        <w:t>identifica invece</w:t>
      </w:r>
      <w:r w:rsidRPr="00B63B2D">
        <w:t xml:space="preserve"> qualcuno che riceve accoglienza e racchiude in sé molti più significati, dalle sfumature più emotive ed intime. </w:t>
      </w:r>
      <w:r>
        <w:t xml:space="preserve">I “vacanzieri” trascorrono più o meno passivamente il tempo libero in una località ricercando in essa gli stessi agi e le stesse abitudini di “casa”, i “viaggiatori” sono coloro che </w:t>
      </w:r>
      <w:r w:rsidRPr="00613201">
        <w:rPr>
          <w:rFonts w:cstheme="minorHAnsi"/>
        </w:rPr>
        <w:t xml:space="preserve">desiderano arricchire </w:t>
      </w:r>
      <w:r>
        <w:rPr>
          <w:rFonts w:cstheme="minorHAnsi"/>
        </w:rPr>
        <w:t xml:space="preserve">umanamente </w:t>
      </w:r>
      <w:r w:rsidRPr="00613201">
        <w:rPr>
          <w:rFonts w:cstheme="minorHAnsi"/>
        </w:rPr>
        <w:t xml:space="preserve">la propria esperienza andando alla scoperta delle peculiarità del territorio </w:t>
      </w:r>
      <w:r>
        <w:rPr>
          <w:rFonts w:cstheme="minorHAnsi"/>
        </w:rPr>
        <w:t>dand</w:t>
      </w:r>
      <w:r w:rsidRPr="00613201">
        <w:rPr>
          <w:rFonts w:cstheme="minorHAnsi"/>
        </w:rPr>
        <w:t>o più importanza ai valori e alla personalizzazione</w:t>
      </w:r>
    </w:p>
    <w:p w14:paraId="36B4A567" w14:textId="77777777" w:rsidR="009F468F" w:rsidRDefault="009F468F" w:rsidP="009F468F">
      <w:pPr>
        <w:pStyle w:val="Paragrafoelenco"/>
        <w:numPr>
          <w:ilvl w:val="0"/>
          <w:numId w:val="8"/>
        </w:numPr>
        <w:spacing w:before="0" w:after="160" w:line="259" w:lineRule="auto"/>
        <w:ind w:right="0"/>
      </w:pPr>
      <w:r>
        <w:t>Quali sono i bisogni degli ospiti oggi</w:t>
      </w:r>
      <w:r w:rsidRPr="00235B25">
        <w:t>?</w:t>
      </w:r>
    </w:p>
    <w:p w14:paraId="4B3A298C" w14:textId="77777777" w:rsidR="009F468F" w:rsidRPr="00235B25" w:rsidRDefault="009F468F" w:rsidP="009F468F">
      <w:pPr>
        <w:pStyle w:val="Paragrafoelenco"/>
      </w:pPr>
      <w:r>
        <w:t xml:space="preserve">I bisogni degli ospiti sono sinteticamente: personalizzazione, esperienza, valori (green), rapporto diretto con il territorio e i residenti, flessibilità, qualità, ecc… </w:t>
      </w:r>
      <w:r>
        <w:rPr>
          <w:i/>
        </w:rPr>
        <w:t>approfondire</w:t>
      </w:r>
    </w:p>
    <w:p w14:paraId="1158C47E" w14:textId="77777777" w:rsidR="009F468F" w:rsidRDefault="009F468F" w:rsidP="009F468F">
      <w:pPr>
        <w:pStyle w:val="Paragrafoelenco"/>
        <w:numPr>
          <w:ilvl w:val="0"/>
          <w:numId w:val="8"/>
        </w:numPr>
        <w:spacing w:before="0" w:after="160" w:line="259" w:lineRule="auto"/>
        <w:ind w:right="0"/>
      </w:pPr>
      <w:r>
        <w:t>Quali strategie sulla componente “cibo” può utilizzare un albergo per massimizzare la soddisfazione dei bisogni degli ospiti, oggi?</w:t>
      </w:r>
    </w:p>
    <w:p w14:paraId="1576C714" w14:textId="77777777" w:rsidR="009F468F" w:rsidRPr="008A2548" w:rsidRDefault="009F468F" w:rsidP="009F468F">
      <w:pPr>
        <w:pStyle w:val="Paragrafoelenco"/>
        <w:rPr>
          <w:i/>
        </w:rPr>
      </w:pPr>
      <w:r>
        <w:t xml:space="preserve">La componente “cibo” è sempre più importante in qualsiasi tipo di viaggio. Gli alberghi devono prestare grande attenzione alla qualità, alle tradizioni del luogo, agli orari di somministrazione… </w:t>
      </w:r>
      <w:r w:rsidRPr="008A2548">
        <w:rPr>
          <w:i/>
        </w:rPr>
        <w:t>approfondire anche con gli esempi dell’articolo.</w:t>
      </w:r>
    </w:p>
    <w:p w14:paraId="08C011AD" w14:textId="77777777" w:rsidR="009F468F" w:rsidRPr="00780ED0" w:rsidRDefault="009F468F" w:rsidP="009F468F">
      <w:pPr>
        <w:pStyle w:val="Paragrafoelenco"/>
        <w:ind w:left="709"/>
        <w:rPr>
          <w:rFonts w:cstheme="minorHAnsi"/>
          <w:bCs/>
          <w:i/>
        </w:rPr>
      </w:pPr>
    </w:p>
    <w:p w14:paraId="4B72D14B" w14:textId="77777777" w:rsidR="009F468F" w:rsidRDefault="009F468F" w:rsidP="009F468F">
      <w:pPr>
        <w:pStyle w:val="Paragrafoelenco"/>
        <w:numPr>
          <w:ilvl w:val="0"/>
          <w:numId w:val="8"/>
        </w:numPr>
        <w:spacing w:before="0" w:after="160" w:line="259" w:lineRule="auto"/>
        <w:ind w:left="284" w:right="0" w:hanging="284"/>
        <w:rPr>
          <w:rFonts w:cstheme="minorHAnsi"/>
          <w:b/>
          <w:bCs/>
        </w:rPr>
      </w:pPr>
      <w:r w:rsidRPr="004778CD">
        <w:rPr>
          <w:rFonts w:cstheme="minorHAnsi"/>
          <w:b/>
          <w:bCs/>
        </w:rPr>
        <w:t xml:space="preserve">PADRONANZA DELLE CONOSCENZE RELATIVE AI NUCLEI TEMATICI FONDAMENTALI DI RIFERIMENTO </w:t>
      </w:r>
    </w:p>
    <w:p w14:paraId="0ED413F9" w14:textId="77777777" w:rsidR="009F468F" w:rsidRDefault="009F468F" w:rsidP="009F468F">
      <w:pPr>
        <w:pStyle w:val="Paragrafoelenco"/>
        <w:ind w:left="284"/>
        <w:rPr>
          <w:rFonts w:cstheme="minorHAnsi"/>
          <w:bCs/>
          <w:i/>
        </w:rPr>
      </w:pPr>
      <w:r w:rsidRPr="00DE1ED7">
        <w:rPr>
          <w:rFonts w:cstheme="minorHAnsi"/>
          <w:bCs/>
          <w:i/>
        </w:rPr>
        <w:t>Suggerimento: per la redazione del documento si veda il libro di testo “Nuovo Professione Accoglienza – terzo, quarto e quinto anno”</w:t>
      </w:r>
      <w:r>
        <w:rPr>
          <w:rFonts w:cstheme="minorHAnsi"/>
          <w:bCs/>
          <w:i/>
        </w:rPr>
        <w:t xml:space="preserve"> – UDA 8</w:t>
      </w:r>
      <w:r w:rsidRPr="00DE1ED7">
        <w:rPr>
          <w:rFonts w:cstheme="minorHAnsi"/>
          <w:bCs/>
          <w:i/>
        </w:rPr>
        <w:t xml:space="preserve"> “</w:t>
      </w:r>
      <w:r>
        <w:rPr>
          <w:rFonts w:cstheme="minorHAnsi"/>
          <w:bCs/>
          <w:i/>
        </w:rPr>
        <w:t>La comunicazione professionale, interculturale e accessibile</w:t>
      </w:r>
      <w:r w:rsidRPr="00DE1ED7">
        <w:rPr>
          <w:rFonts w:cstheme="minorHAnsi"/>
          <w:bCs/>
          <w:i/>
        </w:rPr>
        <w:t>”</w:t>
      </w:r>
      <w:r>
        <w:rPr>
          <w:rFonts w:cstheme="minorHAnsi"/>
          <w:bCs/>
          <w:i/>
        </w:rPr>
        <w:t>, UDA 9</w:t>
      </w:r>
      <w:r w:rsidRPr="00DE1ED7">
        <w:rPr>
          <w:rFonts w:cstheme="minorHAnsi"/>
          <w:bCs/>
          <w:i/>
        </w:rPr>
        <w:t xml:space="preserve"> “</w:t>
      </w:r>
      <w:r>
        <w:rPr>
          <w:rFonts w:cstheme="minorHAnsi"/>
          <w:bCs/>
          <w:i/>
        </w:rPr>
        <w:t>I pacchetti turistici</w:t>
      </w:r>
      <w:r w:rsidRPr="00DE1ED7">
        <w:rPr>
          <w:rFonts w:cstheme="minorHAnsi"/>
          <w:bCs/>
          <w:i/>
        </w:rPr>
        <w:t>”</w:t>
      </w:r>
      <w:r>
        <w:rPr>
          <w:rFonts w:cstheme="minorHAnsi"/>
          <w:bCs/>
          <w:i/>
        </w:rPr>
        <w:t xml:space="preserve"> lezione 1 “Il prodotto turistico esperienziale”, UDA 13 “La guest experience” </w:t>
      </w:r>
    </w:p>
    <w:p w14:paraId="790EF63E" w14:textId="77777777" w:rsidR="009F468F" w:rsidRPr="00DE1ED7" w:rsidRDefault="009F468F" w:rsidP="009F468F">
      <w:pPr>
        <w:pStyle w:val="Paragrafoelenco"/>
        <w:ind w:left="284"/>
        <w:rPr>
          <w:rFonts w:cstheme="minorHAnsi"/>
          <w:bCs/>
          <w:i/>
        </w:rPr>
      </w:pPr>
    </w:p>
    <w:p w14:paraId="4E09B0F8" w14:textId="77777777" w:rsidR="009F468F" w:rsidRDefault="009F468F" w:rsidP="009F468F">
      <w:pPr>
        <w:pStyle w:val="Paragrafoelenco"/>
        <w:numPr>
          <w:ilvl w:val="0"/>
          <w:numId w:val="8"/>
        </w:numPr>
        <w:spacing w:before="0" w:after="160" w:line="259" w:lineRule="auto"/>
        <w:ind w:left="284" w:right="0" w:hanging="284"/>
        <w:rPr>
          <w:rFonts w:cstheme="minorHAnsi"/>
          <w:b/>
          <w:bCs/>
        </w:rPr>
      </w:pPr>
      <w:r w:rsidRPr="00C16618">
        <w:rPr>
          <w:rFonts w:cstheme="minorHAnsi"/>
          <w:b/>
          <w:bCs/>
        </w:rPr>
        <w:t>PADR</w:t>
      </w:r>
      <w:r>
        <w:rPr>
          <w:rFonts w:cstheme="minorHAnsi"/>
          <w:b/>
          <w:bCs/>
        </w:rPr>
        <w:t>ONANZA DELLE COMPETENZE TECNICO</w:t>
      </w:r>
      <w:r w:rsidRPr="00C16618">
        <w:rPr>
          <w:rFonts w:cstheme="minorHAnsi"/>
          <w:b/>
          <w:bCs/>
        </w:rPr>
        <w:t>-PROFESSIONALI</w:t>
      </w:r>
    </w:p>
    <w:p w14:paraId="64D6EB17" w14:textId="77777777" w:rsidR="009F468F" w:rsidRPr="009A7BD1" w:rsidRDefault="009F468F" w:rsidP="009F468F">
      <w:pPr>
        <w:pStyle w:val="Paragrafoelenco"/>
        <w:ind w:left="284"/>
        <w:rPr>
          <w:rFonts w:cstheme="minorHAnsi"/>
          <w:b/>
          <w:bCs/>
        </w:rPr>
      </w:pPr>
      <w:r w:rsidRPr="009A7BD1">
        <w:rPr>
          <w:rFonts w:cstheme="minorHAnsi"/>
          <w:bCs/>
          <w:i/>
        </w:rPr>
        <w:t xml:space="preserve">Suggerimento: per la </w:t>
      </w:r>
      <w:r>
        <w:rPr>
          <w:rFonts w:cstheme="minorHAnsi"/>
          <w:bCs/>
          <w:i/>
        </w:rPr>
        <w:t>trattazione di questo punto, il candidato, oltre alle conoscenze, competenze ed esperienze acquisite durante il percorso di studio e le attività di PCTO,</w:t>
      </w:r>
      <w:r w:rsidRPr="009A7BD1">
        <w:rPr>
          <w:rFonts w:cstheme="minorHAnsi"/>
          <w:bCs/>
          <w:i/>
        </w:rPr>
        <w:t xml:space="preserve"> veda il libro di testo “Nuovo Professione Accoglienza – terzo, quarto e quinto anno” – </w:t>
      </w:r>
      <w:r>
        <w:rPr>
          <w:rFonts w:cstheme="minorHAnsi"/>
          <w:bCs/>
          <w:i/>
        </w:rPr>
        <w:t>UDA 9</w:t>
      </w:r>
      <w:r w:rsidRPr="00DE1ED7">
        <w:rPr>
          <w:rFonts w:cstheme="minorHAnsi"/>
          <w:bCs/>
          <w:i/>
        </w:rPr>
        <w:t xml:space="preserve"> “</w:t>
      </w:r>
      <w:r>
        <w:rPr>
          <w:rFonts w:cstheme="minorHAnsi"/>
          <w:bCs/>
          <w:i/>
        </w:rPr>
        <w:t>I pacchetti turistici</w:t>
      </w:r>
      <w:r w:rsidRPr="00DE1ED7">
        <w:rPr>
          <w:rFonts w:cstheme="minorHAnsi"/>
          <w:bCs/>
          <w:i/>
        </w:rPr>
        <w:t>”</w:t>
      </w:r>
      <w:r>
        <w:rPr>
          <w:rFonts w:cstheme="minorHAnsi"/>
          <w:bCs/>
          <w:i/>
        </w:rPr>
        <w:t xml:space="preserve"> lezione 3 “Il prodotto turistico alberghiero” e relativo Laboratorio di produzione “Mi metto alla prova”</w:t>
      </w:r>
    </w:p>
    <w:p w14:paraId="2405B8C2" w14:textId="77777777" w:rsidR="009F468F" w:rsidRDefault="009F468F" w:rsidP="009F468F"/>
    <w:p w14:paraId="0A8DB76E" w14:textId="77777777" w:rsidR="00340966" w:rsidRDefault="00340966">
      <w:pPr>
        <w:rPr>
          <w:rFonts w:ascii="Cambria" w:hAnsi="Cambria"/>
        </w:rPr>
      </w:pPr>
      <w:r>
        <w:rPr>
          <w:rFonts w:ascii="Cambria" w:hAnsi="Cambria"/>
        </w:rPr>
        <w:br w:type="page"/>
      </w:r>
    </w:p>
    <w:p w14:paraId="79C2BF57" w14:textId="6253D286" w:rsidR="006D2B59" w:rsidRPr="006A46AE" w:rsidRDefault="006D2B59" w:rsidP="006D2B59">
      <w:pPr>
        <w:ind w:right="34"/>
        <w:jc w:val="both"/>
        <w:rPr>
          <w:rFonts w:cstheme="minorHAnsi"/>
          <w:b/>
          <w:bCs/>
          <w:color w:val="4472C4" w:themeColor="accent1"/>
          <w:sz w:val="28"/>
        </w:rPr>
      </w:pPr>
      <w:r w:rsidRPr="006A46AE">
        <w:rPr>
          <w:rFonts w:cstheme="minorHAnsi"/>
          <w:b/>
          <w:color w:val="4472C4" w:themeColor="accent1"/>
          <w:sz w:val="28"/>
        </w:rPr>
        <w:lastRenderedPageBreak/>
        <w:t>ESERCITAZIONE</w:t>
      </w:r>
      <w:r w:rsidRPr="006A46AE">
        <w:rPr>
          <w:rFonts w:cstheme="minorHAnsi"/>
          <w:b/>
          <w:bCs/>
          <w:color w:val="4472C4" w:themeColor="accent1"/>
          <w:sz w:val="28"/>
        </w:rPr>
        <w:t xml:space="preserve"> per l’ESAME DI STATO 202</w:t>
      </w:r>
      <w:r w:rsidR="00576CE9">
        <w:rPr>
          <w:rFonts w:cstheme="minorHAnsi"/>
          <w:b/>
          <w:bCs/>
          <w:color w:val="4472C4" w:themeColor="accent1"/>
          <w:sz w:val="28"/>
        </w:rPr>
        <w:t>4</w:t>
      </w:r>
      <w:r w:rsidRPr="006A46AE">
        <w:rPr>
          <w:rFonts w:cstheme="minorHAnsi"/>
          <w:b/>
          <w:bCs/>
          <w:color w:val="4472C4" w:themeColor="accent1"/>
          <w:sz w:val="28"/>
        </w:rPr>
        <w:t xml:space="preserve"> - ISTITUTO PROFESSIONALE </w:t>
      </w:r>
    </w:p>
    <w:p w14:paraId="3F335847" w14:textId="77777777" w:rsidR="006D2B59" w:rsidRPr="006A46AE" w:rsidRDefault="006D2B59" w:rsidP="006D2B59">
      <w:pPr>
        <w:ind w:right="34"/>
        <w:jc w:val="both"/>
        <w:rPr>
          <w:rFonts w:cstheme="minorHAnsi"/>
          <w:b/>
          <w:i/>
          <w:color w:val="4472C4" w:themeColor="accent1"/>
          <w:sz w:val="28"/>
        </w:rPr>
      </w:pPr>
      <w:r w:rsidRPr="006A46AE">
        <w:rPr>
          <w:rFonts w:cstheme="minorHAnsi"/>
          <w:b/>
          <w:i/>
          <w:color w:val="4472C4" w:themeColor="accent1"/>
          <w:sz w:val="28"/>
        </w:rPr>
        <w:t>Indirizzo: Enogastronomia e Ospitalità alberghiera</w:t>
      </w:r>
    </w:p>
    <w:p w14:paraId="2FCE7662" w14:textId="77777777" w:rsidR="006D2B59" w:rsidRPr="006A46AE" w:rsidRDefault="006D2B59" w:rsidP="006D2B59">
      <w:pPr>
        <w:ind w:right="34"/>
        <w:jc w:val="both"/>
        <w:rPr>
          <w:rFonts w:cstheme="minorHAnsi"/>
          <w:b/>
          <w:color w:val="4472C4" w:themeColor="accent1"/>
          <w:sz w:val="28"/>
        </w:rPr>
      </w:pPr>
      <w:r w:rsidRPr="006A46AE">
        <w:rPr>
          <w:rFonts w:cstheme="minorHAnsi"/>
          <w:b/>
          <w:i/>
          <w:color w:val="4472C4" w:themeColor="accent1"/>
          <w:sz w:val="28"/>
        </w:rPr>
        <w:t>Percorso: Accoglienza Turistica</w:t>
      </w:r>
    </w:p>
    <w:p w14:paraId="1EA0583C" w14:textId="77777777" w:rsidR="006D2B59" w:rsidRDefault="006D2B59" w:rsidP="006D2B59">
      <w:pPr>
        <w:ind w:right="34"/>
        <w:jc w:val="both"/>
        <w:rPr>
          <w:rFonts w:cstheme="minorHAnsi"/>
          <w:b/>
        </w:rPr>
      </w:pPr>
    </w:p>
    <w:p w14:paraId="0865A5FB" w14:textId="77777777" w:rsidR="006D2B59" w:rsidRPr="006A46AE" w:rsidRDefault="006D2B59" w:rsidP="006A46AE">
      <w:pPr>
        <w:ind w:right="34"/>
        <w:jc w:val="both"/>
        <w:rPr>
          <w:rFonts w:cstheme="minorHAnsi"/>
          <w:b/>
          <w:bCs/>
          <w:sz w:val="28"/>
        </w:rPr>
      </w:pPr>
      <w:r w:rsidRPr="006A46AE">
        <w:rPr>
          <w:rFonts w:cstheme="minorHAnsi"/>
          <w:b/>
          <w:sz w:val="28"/>
        </w:rPr>
        <w:t xml:space="preserve">Nuclei tematici fondamentali d’indirizzo correlati alle competenze </w:t>
      </w:r>
    </w:p>
    <w:p w14:paraId="3E9D39CB" w14:textId="77777777" w:rsidR="006D2B59" w:rsidRPr="003F1044" w:rsidRDefault="006D2B59" w:rsidP="006A46AE">
      <w:pPr>
        <w:pBdr>
          <w:top w:val="single" w:sz="4" w:space="1" w:color="auto"/>
          <w:left w:val="single" w:sz="4" w:space="4" w:color="auto"/>
          <w:bottom w:val="single" w:sz="4" w:space="1" w:color="auto"/>
          <w:right w:val="single" w:sz="4" w:space="4" w:color="auto"/>
        </w:pBdr>
        <w:jc w:val="both"/>
        <w:rPr>
          <w:rFonts w:cstheme="minorHAnsi"/>
          <w:bCs/>
          <w:color w:val="4472C4" w:themeColor="accent1"/>
          <w:sz w:val="28"/>
        </w:rPr>
      </w:pPr>
      <w:r w:rsidRPr="003F1044">
        <w:rPr>
          <w:rFonts w:cstheme="minorHAnsi"/>
          <w:b/>
          <w:bCs/>
          <w:color w:val="4472C4" w:themeColor="accent1"/>
          <w:sz w:val="28"/>
        </w:rPr>
        <w:t xml:space="preserve">Nucleo n. 2 </w:t>
      </w:r>
      <w:r w:rsidRPr="003F1044">
        <w:rPr>
          <w:rFonts w:cstheme="minorHAnsi"/>
          <w:color w:val="4472C4" w:themeColor="accent1"/>
          <w:sz w:val="28"/>
        </w:rPr>
        <w:t xml:space="preserve">– </w:t>
      </w:r>
      <w:r w:rsidRPr="003F1044">
        <w:rPr>
          <w:rFonts w:cstheme="minorHAnsi"/>
          <w:bCs/>
          <w:color w:val="4472C4" w:themeColor="accent1"/>
          <w:sz w:val="28"/>
        </w:rPr>
        <w:t xml:space="preserve">Pianificazione e gestione di prodotti e/o di servizi, con particolare riguardo ai seguenti ambiti: identificazione delle risorse, valutazione dei mutamenti delle tendenze di acquisto e di consumo, controllo della qualità, ottimizzazione dei risultati, efficienza aziendale e sostenibilità ambientale.  </w:t>
      </w:r>
    </w:p>
    <w:p w14:paraId="30BEEFA6" w14:textId="77777777" w:rsidR="006A46AE" w:rsidRDefault="006A46AE" w:rsidP="006D2B59">
      <w:pPr>
        <w:ind w:right="34"/>
        <w:jc w:val="both"/>
        <w:rPr>
          <w:rFonts w:cstheme="minorHAnsi"/>
          <w:b/>
        </w:rPr>
      </w:pPr>
    </w:p>
    <w:p w14:paraId="27FC710C" w14:textId="77777777" w:rsidR="006D2B59" w:rsidRPr="003D365E" w:rsidRDefault="003D365E" w:rsidP="006D2B59">
      <w:pPr>
        <w:ind w:right="34"/>
        <w:jc w:val="both"/>
        <w:rPr>
          <w:rFonts w:cstheme="minorHAnsi"/>
          <w:b/>
          <w:sz w:val="28"/>
        </w:rPr>
      </w:pPr>
      <w:r w:rsidRPr="003D365E">
        <w:rPr>
          <w:rFonts w:cstheme="minorHAnsi"/>
          <w:b/>
          <w:sz w:val="28"/>
        </w:rPr>
        <w:t>TIPOLOGIA B</w:t>
      </w:r>
    </w:p>
    <w:p w14:paraId="1A89A69D" w14:textId="77777777" w:rsidR="006D2B59" w:rsidRPr="00A51637" w:rsidRDefault="006D2B59" w:rsidP="006D2B59">
      <w:pPr>
        <w:ind w:right="34"/>
        <w:jc w:val="both"/>
        <w:rPr>
          <w:rFonts w:cstheme="minorHAnsi"/>
          <w:bCs/>
        </w:rPr>
      </w:pPr>
      <w:r w:rsidRPr="003272C5">
        <w:rPr>
          <w:rFonts w:cstheme="minorHAnsi"/>
          <w:bCs/>
          <w:iCs/>
        </w:rPr>
        <w:t>Analisi e soluzione di problematiche in un contesto operativo riguardante l’area professionale (caso aziendale)</w:t>
      </w:r>
      <w:r w:rsidRPr="00691C7D">
        <w:rPr>
          <w:rFonts w:cstheme="minorHAnsi"/>
          <w:bCs/>
        </w:rPr>
        <w:t>.</w:t>
      </w:r>
    </w:p>
    <w:p w14:paraId="2DC992ED" w14:textId="77777777" w:rsidR="006D2B59" w:rsidRPr="00A51637" w:rsidRDefault="006D2B59" w:rsidP="006D2B59">
      <w:pPr>
        <w:ind w:right="34"/>
        <w:jc w:val="both"/>
        <w:rPr>
          <w:rFonts w:cstheme="minorHAnsi"/>
          <w:bCs/>
        </w:rPr>
      </w:pPr>
      <w:r w:rsidRPr="00A51637">
        <w:rPr>
          <w:rFonts w:cstheme="minorHAnsi"/>
          <w:b/>
          <w:bCs/>
        </w:rPr>
        <w:t>Obiettivi della prova</w:t>
      </w:r>
    </w:p>
    <w:p w14:paraId="2916694A" w14:textId="77777777" w:rsidR="006D2B59" w:rsidRPr="00A51637" w:rsidRDefault="006D2B59" w:rsidP="006D2B59">
      <w:pPr>
        <w:ind w:right="34"/>
        <w:jc w:val="both"/>
        <w:rPr>
          <w:rFonts w:cstheme="minorHAnsi"/>
          <w:bCs/>
        </w:rPr>
      </w:pPr>
      <w:r w:rsidRPr="00A51637">
        <w:rPr>
          <w:rFonts w:cstheme="minorHAnsi"/>
          <w:bCs/>
        </w:rPr>
        <w:t>Individuare le tematiche e/o le problematiche di riferimento nel testo proposto o nella situazione operativa descritta o nel progetto assegnato</w:t>
      </w:r>
    </w:p>
    <w:p w14:paraId="5BD1F188" w14:textId="77777777" w:rsidR="006D2B59" w:rsidRPr="00A51637" w:rsidRDefault="006D2B59" w:rsidP="006D2B59">
      <w:pPr>
        <w:ind w:right="34"/>
        <w:jc w:val="both"/>
        <w:rPr>
          <w:rFonts w:cstheme="minorHAnsi"/>
          <w:bCs/>
        </w:rPr>
      </w:pPr>
      <w:r w:rsidRPr="00A51637">
        <w:rPr>
          <w:rFonts w:cstheme="minorHAnsi"/>
          <w:bCs/>
        </w:rPr>
        <w:t>Elaborare, in maniera motivata e articolata, proposte funzionali alla trattazione della tematica o alla soluzione del caso o alla costruzione del progetto</w:t>
      </w:r>
    </w:p>
    <w:p w14:paraId="202BCA58" w14:textId="77777777" w:rsidR="006D2B59" w:rsidRPr="00A51637" w:rsidRDefault="006D2B59" w:rsidP="006D2B59">
      <w:pPr>
        <w:ind w:right="34"/>
        <w:jc w:val="both"/>
        <w:rPr>
          <w:rFonts w:cstheme="minorHAnsi"/>
          <w:bCs/>
        </w:rPr>
      </w:pPr>
      <w:r w:rsidRPr="00A51637">
        <w:rPr>
          <w:rFonts w:cstheme="minorHAnsi"/>
          <w:bCs/>
        </w:rPr>
        <w:t>Utilizzare strumenti teorici e/o operativi nello sviluppo dell’elaborato o nella realizzazione e promozione di prodotti e/o servizi, formulando anche proposte innovative</w:t>
      </w:r>
    </w:p>
    <w:p w14:paraId="4AFE66F0" w14:textId="77777777" w:rsidR="006D2B59" w:rsidRDefault="006D2B59" w:rsidP="006D2B59">
      <w:pPr>
        <w:ind w:right="34"/>
        <w:jc w:val="both"/>
        <w:rPr>
          <w:rFonts w:cstheme="minorHAnsi"/>
          <w:bCs/>
        </w:rPr>
      </w:pPr>
      <w:r w:rsidRPr="00A51637">
        <w:rPr>
          <w:rFonts w:cstheme="minorHAnsi"/>
          <w:bCs/>
        </w:rPr>
        <w:t>Saper argomentare e collegare conoscenze e abilità nell’elaborazione di tematiche o nella realizzazione e presentazione di prodotti e servizi, fornendo le motivazioni delle scelte operate</w:t>
      </w:r>
    </w:p>
    <w:p w14:paraId="1CBFDE48" w14:textId="77777777" w:rsidR="006D2B59" w:rsidRPr="00A51637" w:rsidRDefault="006D2B59" w:rsidP="006D2B59">
      <w:pPr>
        <w:ind w:right="34"/>
        <w:jc w:val="both"/>
        <w:rPr>
          <w:rFonts w:cstheme="minorHAnsi"/>
          <w:bCs/>
        </w:rPr>
      </w:pPr>
      <w:r w:rsidRPr="00A51637">
        <w:rPr>
          <w:rFonts w:cstheme="minorHAnsi"/>
          <w:bCs/>
        </w:rPr>
        <w:t>Possedere adeguate e corrette conoscenze della strumentazione tecnologica, dei quadri storico – culturali e di quelli normativi di riferimento delle filiere, ove questi siano richiesti</w:t>
      </w:r>
    </w:p>
    <w:p w14:paraId="07BF2283" w14:textId="77777777" w:rsidR="006D2B59" w:rsidRPr="00691C7D" w:rsidRDefault="006D2B59" w:rsidP="006D2B59">
      <w:pPr>
        <w:ind w:right="34"/>
        <w:jc w:val="both"/>
        <w:rPr>
          <w:rFonts w:cstheme="minorHAnsi"/>
          <w:bCs/>
        </w:rPr>
      </w:pPr>
    </w:p>
    <w:p w14:paraId="4A9BB177" w14:textId="77777777" w:rsidR="006D2B59" w:rsidRDefault="006D2B59" w:rsidP="006D2B59">
      <w:pPr>
        <w:jc w:val="center"/>
        <w:rPr>
          <w:b/>
          <w:bCs/>
        </w:rPr>
      </w:pPr>
      <w:r w:rsidRPr="00990068">
        <w:rPr>
          <w:b/>
          <w:bCs/>
        </w:rPr>
        <w:t>I MUTAMENTI DELLE TENDENZE DI ACQUISTO E DI CONSUMO</w:t>
      </w:r>
    </w:p>
    <w:p w14:paraId="51F3ECB5" w14:textId="77777777" w:rsidR="003F1044" w:rsidRPr="00990068" w:rsidRDefault="003F1044" w:rsidP="006D2B59">
      <w:pPr>
        <w:jc w:val="center"/>
        <w:rPr>
          <w:b/>
        </w:rPr>
      </w:pPr>
    </w:p>
    <w:p w14:paraId="15CCCABA" w14:textId="77777777" w:rsidR="006D2B59" w:rsidRDefault="006D2B59" w:rsidP="003F1044">
      <w:pPr>
        <w:pStyle w:val="Paragrafoelenco"/>
        <w:numPr>
          <w:ilvl w:val="0"/>
          <w:numId w:val="24"/>
        </w:numPr>
        <w:spacing w:before="0" w:after="160" w:line="259" w:lineRule="auto"/>
        <w:ind w:right="0"/>
        <w:rPr>
          <w:rFonts w:cstheme="minorHAnsi"/>
          <w:b/>
          <w:bCs/>
        </w:rPr>
      </w:pPr>
      <w:r w:rsidRPr="00AA7422">
        <w:rPr>
          <w:rFonts w:cstheme="minorHAnsi"/>
          <w:b/>
          <w:bCs/>
        </w:rPr>
        <w:t>COMPRENSIONE DI UN TESTO</w:t>
      </w:r>
      <w:r>
        <w:rPr>
          <w:rFonts w:cstheme="minorHAnsi"/>
          <w:b/>
          <w:bCs/>
        </w:rPr>
        <w:t xml:space="preserve"> INTRODUTTIVO</w:t>
      </w:r>
    </w:p>
    <w:p w14:paraId="6C89F56B" w14:textId="77777777" w:rsidR="006D2B59" w:rsidRPr="00AA7422" w:rsidRDefault="006D2B59" w:rsidP="006D2B59">
      <w:pPr>
        <w:pStyle w:val="Paragrafoelenco"/>
        <w:ind w:left="0"/>
        <w:rPr>
          <w:rFonts w:cstheme="minorHAnsi"/>
          <w:b/>
          <w:bCs/>
        </w:rPr>
      </w:pPr>
      <w:r>
        <w:rPr>
          <w:rFonts w:cstheme="minorHAnsi"/>
          <w:b/>
          <w:bCs/>
        </w:rPr>
        <w:t>Il candidato, dopo avere letto e analizzato i documenti, risponda ai quesiti.</w:t>
      </w:r>
    </w:p>
    <w:p w14:paraId="0398FE63" w14:textId="77777777" w:rsidR="003F1044" w:rsidRDefault="003F1044" w:rsidP="006D2B59">
      <w:pPr>
        <w:jc w:val="both"/>
        <w:rPr>
          <w:rFonts w:cstheme="minorHAnsi"/>
          <w:b/>
          <w:bCs/>
        </w:rPr>
      </w:pPr>
    </w:p>
    <w:p w14:paraId="1F63E0D4" w14:textId="77777777" w:rsidR="006D2B59" w:rsidRPr="00332C3C" w:rsidRDefault="006D2B59" w:rsidP="006D2B59">
      <w:pPr>
        <w:jc w:val="both"/>
        <w:rPr>
          <w:rFonts w:cstheme="minorHAnsi"/>
          <w:b/>
          <w:bCs/>
        </w:rPr>
      </w:pPr>
      <w:r>
        <w:rPr>
          <w:rFonts w:cstheme="minorHAnsi"/>
          <w:b/>
          <w:bCs/>
        </w:rPr>
        <w:t>I MUTAMENTI DEI COMPORTAMENTI D’ACQUISTO DEI TURISTI NEL 2023</w:t>
      </w:r>
    </w:p>
    <w:p w14:paraId="55B4D5B8" w14:textId="77777777" w:rsidR="006D2B59" w:rsidRDefault="006D2B59" w:rsidP="006D2B59">
      <w:pPr>
        <w:jc w:val="both"/>
        <w:rPr>
          <w:rFonts w:cstheme="minorHAnsi"/>
        </w:rPr>
      </w:pPr>
      <w:r w:rsidRPr="00C57870">
        <w:rPr>
          <w:rFonts w:cstheme="minorHAnsi"/>
        </w:rPr>
        <w:t xml:space="preserve">Secondo un'indagine di Marriott Bonvoy nel 2023 gli italiani viaggeranno di più rispetto al 2022 cercando di risparmiare e programmando diverse mete in un anno. I viaggi più scelti saranno quelli all'insegna del benessere </w:t>
      </w:r>
    </w:p>
    <w:p w14:paraId="1577D03C" w14:textId="77777777" w:rsidR="006D2B59" w:rsidRPr="00B4615F" w:rsidRDefault="006D2B59" w:rsidP="006D2B59">
      <w:pPr>
        <w:jc w:val="both"/>
        <w:rPr>
          <w:rFonts w:cstheme="minorHAnsi"/>
        </w:rPr>
      </w:pPr>
      <w:r w:rsidRPr="00B4615F">
        <w:rPr>
          <w:rFonts w:cstheme="minorHAnsi"/>
        </w:rPr>
        <w:t>Dai tanti report che analizzano come sono cambiate le necessità dei viaggiatori nell’era del post Covid emergono tre nuove esigenze che con il tempo sono diventate esigenze destinate a durare nel tempo e da cui si evince quanto sia estremamente importante il benessere delle persone.</w:t>
      </w:r>
    </w:p>
    <w:p w14:paraId="307C3FDA" w14:textId="77777777" w:rsidR="006D2B59" w:rsidRPr="00B4615F" w:rsidRDefault="006D2B59" w:rsidP="006D2B59">
      <w:pPr>
        <w:jc w:val="both"/>
        <w:rPr>
          <w:rFonts w:cstheme="minorHAnsi"/>
        </w:rPr>
      </w:pPr>
      <w:r w:rsidRPr="00B4615F">
        <w:rPr>
          <w:rFonts w:cstheme="minorHAnsi"/>
        </w:rPr>
        <w:t>Sempre più persone cercano di sperimentare il valore della funzionalità. Questo ha portato nel settore dell'hospitality a un sempre più frequente utilizzo della digital key, dei pagamenti contactless e tramite card ricaricabile all'interno di sempre più hotel e villaggi turistici.</w:t>
      </w:r>
    </w:p>
    <w:p w14:paraId="29AA4E8F" w14:textId="77777777" w:rsidR="006D2B59" w:rsidRPr="00B4615F" w:rsidRDefault="006D2B59" w:rsidP="006D2B59">
      <w:pPr>
        <w:jc w:val="both"/>
        <w:rPr>
          <w:rFonts w:cstheme="minorHAnsi"/>
        </w:rPr>
      </w:pPr>
      <w:r w:rsidRPr="00B4615F">
        <w:rPr>
          <w:rFonts w:cstheme="minorHAnsi"/>
        </w:rPr>
        <w:t xml:space="preserve">Sport e benessere sono diventati modi differenti di vivere la quotidianità. Questo ha spinto i viaggiatori a pianificare allenamento e relax anche durante le proprie vacanze. Centri benessere, spa e sport resort si stanno attrezzando con la strumentazione più all'avanguardia. Anche l'attività sportiva a contatto con la natura sembra essere una delle tendenze per ritrovare il giusto equilibrio psicofisico. </w:t>
      </w:r>
    </w:p>
    <w:p w14:paraId="05949EEB" w14:textId="77777777" w:rsidR="006D2B59" w:rsidRPr="00B4615F" w:rsidRDefault="006D2B59" w:rsidP="006D2B59">
      <w:pPr>
        <w:jc w:val="both"/>
        <w:rPr>
          <w:rFonts w:cstheme="minorHAnsi"/>
        </w:rPr>
      </w:pPr>
      <w:r w:rsidRPr="00B4615F">
        <w:rPr>
          <w:rFonts w:cstheme="minorHAnsi"/>
        </w:rPr>
        <w:t>Durante la pandemia è emerso un forte senso amore per il prossimo, la limitazione eccessiva dei contatti sociali sta portando a un crescente desiderio di rivedersi.</w:t>
      </w:r>
    </w:p>
    <w:p w14:paraId="31A13E1E" w14:textId="77777777" w:rsidR="006D2B59" w:rsidRPr="00B4615F" w:rsidRDefault="006D2B59" w:rsidP="006D2B59">
      <w:pPr>
        <w:jc w:val="both"/>
        <w:rPr>
          <w:rFonts w:cstheme="minorHAnsi"/>
          <w:b/>
          <w:bCs/>
        </w:rPr>
      </w:pPr>
      <w:r w:rsidRPr="00B4615F">
        <w:rPr>
          <w:rFonts w:cstheme="minorHAnsi"/>
          <w:b/>
          <w:bCs/>
        </w:rPr>
        <w:lastRenderedPageBreak/>
        <w:t>I VIAGGIATORI PER BENESSERE IN CERCA DI VIAGGI PIÙ AUTENTICI</w:t>
      </w:r>
    </w:p>
    <w:p w14:paraId="11D8C6D7" w14:textId="77777777" w:rsidR="006D2B59" w:rsidRPr="00B4615F" w:rsidRDefault="006D2B59" w:rsidP="006D2B59">
      <w:pPr>
        <w:jc w:val="both"/>
        <w:rPr>
          <w:rFonts w:cstheme="minorHAnsi"/>
        </w:rPr>
      </w:pPr>
      <w:r w:rsidRPr="00C57870">
        <w:rPr>
          <w:rFonts w:cstheme="minorHAnsi"/>
        </w:rPr>
        <w:t>Le </w:t>
      </w:r>
      <w:r w:rsidRPr="00C57870">
        <w:rPr>
          <w:rFonts w:cstheme="minorHAnsi"/>
          <w:bCs/>
        </w:rPr>
        <w:t>vacanze all’insegna del benessere che permettono di staccare la spina</w:t>
      </w:r>
      <w:r w:rsidRPr="00C57870">
        <w:rPr>
          <w:rFonts w:cstheme="minorHAnsi"/>
        </w:rPr>
        <w:t>, costituiranno la modalità di</w:t>
      </w:r>
      <w:r w:rsidRPr="00B4615F">
        <w:rPr>
          <w:rFonts w:cstheme="minorHAnsi"/>
        </w:rPr>
        <w:t xml:space="preserve"> vacanza preferita dagli italiani (63%) nel 2023. Di questi, il 53% dice di essere diventato più consapevole del proprio benessere, il 40% dice di avere bisogno di una pausa dalla vita di tutti i giorni e il 47% non vuole tornare da una vacanza più stanco di quando è partito.</w:t>
      </w:r>
    </w:p>
    <w:p w14:paraId="4450D396" w14:textId="77777777" w:rsidR="003F1044" w:rsidRDefault="006D2B59" w:rsidP="006D2B59">
      <w:pPr>
        <w:jc w:val="both"/>
        <w:rPr>
          <w:rFonts w:cstheme="minorHAnsi"/>
        </w:rPr>
      </w:pPr>
      <w:r w:rsidRPr="00C57870">
        <w:rPr>
          <w:rFonts w:cstheme="minorHAnsi"/>
        </w:rPr>
        <w:t>In crescita anche i </w:t>
      </w:r>
      <w:r w:rsidRPr="00C57870">
        <w:rPr>
          <w:rFonts w:cstheme="minorHAnsi"/>
          <w:bCs/>
        </w:rPr>
        <w:t>viaggi all’insegna delle tradizioni;</w:t>
      </w:r>
      <w:r w:rsidRPr="00C57870">
        <w:rPr>
          <w:rFonts w:cstheme="minorHAnsi"/>
        </w:rPr>
        <w:t> molti desiderano immergersi completamente in una cultura diversa, oltre tre quinti (63%) vogliono esplorare nuove destinazioni, mentre la metà (50%) desidera provare le diverse proposte culinarie locali mentre viaggia. Per riuscire ad immergersi meglio nella cultura locale, il 13% prevede di prenotare una “vacanza prolungata” di tre settimane o più nella stessa destinazione.</w:t>
      </w:r>
    </w:p>
    <w:p w14:paraId="6BD20525" w14:textId="77777777" w:rsidR="006D2B59" w:rsidRDefault="006D2B59" w:rsidP="006D2B59">
      <w:pPr>
        <w:jc w:val="both"/>
        <w:rPr>
          <w:rFonts w:cstheme="minorHAnsi"/>
        </w:rPr>
      </w:pPr>
      <w:r w:rsidRPr="00C57870">
        <w:rPr>
          <w:rFonts w:cstheme="minorHAnsi"/>
        </w:rPr>
        <w:t xml:space="preserve">Tra coloro che opteranno per una vacanza più lunga, il 27% afferma che lo farà per la prima volta e le ragioni principali sono la necessità di staccare dalla routine quotidiana (55%) e il desiderio di vivere come la gente del posto (37%). </w:t>
      </w:r>
    </w:p>
    <w:p w14:paraId="731C4C9B" w14:textId="77777777" w:rsidR="003F1044" w:rsidRDefault="003F1044" w:rsidP="006D2B59">
      <w:pPr>
        <w:jc w:val="both"/>
        <w:rPr>
          <w:rFonts w:cstheme="minorHAnsi"/>
          <w:b/>
          <w:bCs/>
        </w:rPr>
      </w:pPr>
    </w:p>
    <w:p w14:paraId="1FB3D35E" w14:textId="77777777" w:rsidR="006D2B59" w:rsidRPr="00C57870" w:rsidRDefault="006D2B59" w:rsidP="006D2B59">
      <w:pPr>
        <w:jc w:val="both"/>
        <w:rPr>
          <w:rFonts w:cstheme="minorHAnsi"/>
          <w:b/>
          <w:bCs/>
        </w:rPr>
      </w:pPr>
      <w:r w:rsidRPr="00C57870">
        <w:rPr>
          <w:rFonts w:cstheme="minorHAnsi"/>
          <w:b/>
          <w:bCs/>
        </w:rPr>
        <w:t>I VIAGGIATORI SI ASPETTANO UN’ESPERIENZA PREMIUM</w:t>
      </w:r>
    </w:p>
    <w:p w14:paraId="50C076C5" w14:textId="77777777" w:rsidR="006D2B59" w:rsidRPr="00C57870" w:rsidRDefault="006D2B59" w:rsidP="006D2B59">
      <w:pPr>
        <w:jc w:val="both"/>
        <w:rPr>
          <w:rFonts w:cstheme="minorHAnsi"/>
        </w:rPr>
      </w:pPr>
      <w:r w:rsidRPr="00C57870">
        <w:rPr>
          <w:rFonts w:cstheme="minorHAnsi"/>
        </w:rPr>
        <w:t>Il </w:t>
      </w:r>
      <w:r w:rsidRPr="00C57870">
        <w:rPr>
          <w:rFonts w:cstheme="minorHAnsi"/>
          <w:bCs/>
        </w:rPr>
        <w:t>46% dei viaggiatori italiani prevede di spendere di più per le vacanze nel 2023 rispetto all’anno precedente</w:t>
      </w:r>
      <w:r w:rsidRPr="00C57870">
        <w:rPr>
          <w:rFonts w:cstheme="minorHAnsi"/>
        </w:rPr>
        <w:t>, mentre solo il 10% prevede di spendere di meno. Il 6% prevede di spendere molto e di soggiornare in vere e proprie strutture di lusso, ma anche i Bed &amp; Breakfast (14%), gli appartamenti (12%) e l’affitto di case o ville (10%) saranno scelte privilegiate.</w:t>
      </w:r>
      <w:r>
        <w:rPr>
          <w:rFonts w:cstheme="minorHAnsi"/>
        </w:rPr>
        <w:t xml:space="preserve"> </w:t>
      </w:r>
      <w:r w:rsidRPr="00C57870">
        <w:rPr>
          <w:rFonts w:cstheme="minorHAnsi"/>
        </w:rPr>
        <w:t>Di conseguenza, gli italiani hanno aspettative elevate per quanto riguarda l’alloggio per le loro vacanze su aspetti quali la pulizia (61%), la posizione (55%) e la tranquillità (48%). Probabilmente influenzata dalla pandemia, </w:t>
      </w:r>
      <w:r w:rsidRPr="00C57870">
        <w:rPr>
          <w:rFonts w:cstheme="minorHAnsi"/>
          <w:bCs/>
        </w:rPr>
        <w:t>la pulizia è ora la seconda priorità per quanto riguarda l’alloggio</w:t>
      </w:r>
      <w:r w:rsidRPr="00C57870">
        <w:rPr>
          <w:rFonts w:cstheme="minorHAnsi"/>
        </w:rPr>
        <w:t>, superata solo dal prezzo (74%) che continuerà senza dubbio a essere un fattore chiave.</w:t>
      </w:r>
    </w:p>
    <w:p w14:paraId="02993132" w14:textId="77777777" w:rsidR="003F1044" w:rsidRDefault="003F1044" w:rsidP="006D2B59">
      <w:pPr>
        <w:jc w:val="both"/>
        <w:rPr>
          <w:rFonts w:cstheme="minorHAnsi"/>
          <w:b/>
          <w:bCs/>
        </w:rPr>
      </w:pPr>
    </w:p>
    <w:p w14:paraId="4A010588" w14:textId="77777777" w:rsidR="006D2B59" w:rsidRPr="00C57870" w:rsidRDefault="006D2B59" w:rsidP="006D2B59">
      <w:pPr>
        <w:jc w:val="both"/>
        <w:rPr>
          <w:rFonts w:cstheme="minorHAnsi"/>
          <w:b/>
          <w:bCs/>
        </w:rPr>
      </w:pPr>
      <w:r w:rsidRPr="00C57870">
        <w:rPr>
          <w:rFonts w:cstheme="minorHAnsi"/>
          <w:b/>
          <w:bCs/>
        </w:rPr>
        <w:t>IL FATTORE SOSTENIBILITÀ</w:t>
      </w:r>
    </w:p>
    <w:p w14:paraId="243E1F5B" w14:textId="77777777" w:rsidR="006D2B59" w:rsidRPr="00C57870" w:rsidRDefault="006D2B59" w:rsidP="006D2B59">
      <w:pPr>
        <w:jc w:val="both"/>
        <w:rPr>
          <w:rFonts w:cstheme="minorHAnsi"/>
        </w:rPr>
      </w:pPr>
      <w:r w:rsidRPr="00C57870">
        <w:rPr>
          <w:rFonts w:cstheme="minorHAnsi"/>
        </w:rPr>
        <w:t>Oggi la sostenibilità è un fattore chiave per gli italiani quando si tratta di pianificare i viaggi; il </w:t>
      </w:r>
      <w:r w:rsidRPr="00C57870">
        <w:rPr>
          <w:rFonts w:cstheme="minorHAnsi"/>
          <w:bCs/>
        </w:rPr>
        <w:t>70% degli intervistati afferma che l’attenzione per l’ambiente ora ha un certo impatto sui loro viaggi</w:t>
      </w:r>
      <w:r w:rsidRPr="00C57870">
        <w:rPr>
          <w:rFonts w:cstheme="minorHAnsi"/>
        </w:rPr>
        <w:t>. Più di un terzo (35%) dichiara di essere consapevole dell’impatto ambientale delle proprie vacanze, mentre il 35% afferma che i fattori ambientali definiranno i propri viaggi e che investiranno solo in aziende che hanno un impatto ambientale positivo.</w:t>
      </w:r>
      <w:r>
        <w:rPr>
          <w:rFonts w:cstheme="minorHAnsi"/>
        </w:rPr>
        <w:t xml:space="preserve"> </w:t>
      </w:r>
      <w:r w:rsidRPr="00C57870">
        <w:rPr>
          <w:rFonts w:cstheme="minorHAnsi"/>
        </w:rPr>
        <w:t>Ne risulta che il </w:t>
      </w:r>
      <w:r w:rsidRPr="00C57870">
        <w:rPr>
          <w:rFonts w:cstheme="minorHAnsi"/>
          <w:bCs/>
        </w:rPr>
        <w:t>65% dei viaggiatori italiani prevede di trascorrere le vacanze in Italia, nel 2023</w:t>
      </w:r>
      <w:r w:rsidRPr="00C57870">
        <w:rPr>
          <w:rFonts w:cstheme="minorHAnsi"/>
        </w:rPr>
        <w:t>. Anche le destinazioni vicine saranno molto richieste: la </w:t>
      </w:r>
      <w:r w:rsidRPr="00C57870">
        <w:rPr>
          <w:rFonts w:cstheme="minorHAnsi"/>
          <w:bCs/>
        </w:rPr>
        <w:t>Spagna</w:t>
      </w:r>
      <w:r w:rsidRPr="00C57870">
        <w:rPr>
          <w:rFonts w:cstheme="minorHAnsi"/>
        </w:rPr>
        <w:t> è tra le destinazioni preferite (23%), seguita da </w:t>
      </w:r>
      <w:r w:rsidRPr="00C57870">
        <w:rPr>
          <w:rFonts w:cstheme="minorHAnsi"/>
          <w:bCs/>
        </w:rPr>
        <w:t>Francia</w:t>
      </w:r>
      <w:r w:rsidRPr="00C57870">
        <w:rPr>
          <w:rFonts w:cstheme="minorHAnsi"/>
        </w:rPr>
        <w:t> (13%), </w:t>
      </w:r>
      <w:r w:rsidRPr="00C57870">
        <w:rPr>
          <w:rFonts w:cstheme="minorHAnsi"/>
          <w:bCs/>
        </w:rPr>
        <w:t>Grecia</w:t>
      </w:r>
      <w:r w:rsidRPr="00C57870">
        <w:rPr>
          <w:rFonts w:cstheme="minorHAnsi"/>
        </w:rPr>
        <w:t> (12%) e </w:t>
      </w:r>
      <w:r w:rsidRPr="00C57870">
        <w:rPr>
          <w:rFonts w:cstheme="minorHAnsi"/>
          <w:bCs/>
        </w:rPr>
        <w:t>Portogallo</w:t>
      </w:r>
      <w:r w:rsidRPr="00C57870">
        <w:rPr>
          <w:rFonts w:cstheme="minorHAnsi"/>
        </w:rPr>
        <w:t> (8%).</w:t>
      </w:r>
    </w:p>
    <w:p w14:paraId="7E45B494" w14:textId="77777777" w:rsidR="006D2B59" w:rsidRPr="00534816" w:rsidRDefault="006D2B59" w:rsidP="006D2B59">
      <w:pPr>
        <w:jc w:val="both"/>
        <w:rPr>
          <w:rFonts w:cstheme="minorHAnsi"/>
          <w:i/>
          <w:sz w:val="18"/>
          <w:szCs w:val="18"/>
        </w:rPr>
      </w:pPr>
      <w:r w:rsidRPr="00534816">
        <w:rPr>
          <w:rFonts w:cstheme="minorHAnsi"/>
          <w:i/>
          <w:sz w:val="18"/>
          <w:szCs w:val="18"/>
        </w:rPr>
        <w:t xml:space="preserve">Liberamente tratto da </w:t>
      </w:r>
      <w:r>
        <w:rPr>
          <w:rFonts w:cstheme="minorHAnsi"/>
          <w:i/>
          <w:sz w:val="18"/>
          <w:szCs w:val="18"/>
        </w:rPr>
        <w:t>horecanews.it</w:t>
      </w:r>
    </w:p>
    <w:p w14:paraId="532D9FC1" w14:textId="77777777" w:rsidR="006D2B59" w:rsidRDefault="006D2B59" w:rsidP="006D2B59">
      <w:pPr>
        <w:jc w:val="both"/>
        <w:rPr>
          <w:rFonts w:cstheme="minorHAnsi"/>
          <w:b/>
        </w:rPr>
      </w:pPr>
    </w:p>
    <w:p w14:paraId="1856910C" w14:textId="77777777" w:rsidR="006D2B59" w:rsidRPr="003548C4" w:rsidRDefault="006D2B59" w:rsidP="006D2B59">
      <w:pPr>
        <w:jc w:val="both"/>
        <w:rPr>
          <w:b/>
        </w:rPr>
      </w:pPr>
      <w:r w:rsidRPr="003548C4">
        <w:rPr>
          <w:rFonts w:cstheme="minorHAnsi"/>
          <w:b/>
        </w:rPr>
        <w:t xml:space="preserve">Quesiti: </w:t>
      </w:r>
    </w:p>
    <w:p w14:paraId="4C073C58" w14:textId="77777777" w:rsidR="006D2B59" w:rsidRDefault="006D2B59" w:rsidP="00A23291">
      <w:pPr>
        <w:pStyle w:val="Paragrafoelenco"/>
        <w:numPr>
          <w:ilvl w:val="0"/>
          <w:numId w:val="35"/>
        </w:numPr>
        <w:spacing w:before="0" w:after="160" w:line="259" w:lineRule="auto"/>
        <w:ind w:right="0"/>
      </w:pPr>
      <w:r>
        <w:t>Quali sono i mutamenti più evidenti nel comportamento del turista nel 2023 e quali le aspettative più rilevanti?</w:t>
      </w:r>
    </w:p>
    <w:p w14:paraId="4CA2E4A5" w14:textId="77777777" w:rsidR="006D2B59" w:rsidRDefault="006D2B59" w:rsidP="00A23291">
      <w:pPr>
        <w:pStyle w:val="Paragrafoelenco"/>
        <w:numPr>
          <w:ilvl w:val="0"/>
          <w:numId w:val="35"/>
        </w:numPr>
        <w:spacing w:before="0" w:after="160" w:line="259" w:lineRule="auto"/>
        <w:ind w:left="284" w:right="0" w:hanging="284"/>
      </w:pPr>
      <w:r>
        <w:t xml:space="preserve">Quali sono i dati dell’indagine di </w:t>
      </w:r>
      <w:r w:rsidRPr="00C57870">
        <w:rPr>
          <w:rFonts w:cstheme="minorHAnsi"/>
        </w:rPr>
        <w:t>Marriott Bonvoy</w:t>
      </w:r>
      <w:r>
        <w:rPr>
          <w:rFonts w:cstheme="minorHAnsi"/>
        </w:rPr>
        <w:t xml:space="preserve"> per quanto riguarda i “viaggi autentici”</w:t>
      </w:r>
      <w:r>
        <w:t>? Cosa si intende nell’articolo per “viaggio autentico”?</w:t>
      </w:r>
    </w:p>
    <w:p w14:paraId="202A5E44" w14:textId="77777777" w:rsidR="006D2B59" w:rsidRDefault="006D2B59" w:rsidP="00A23291">
      <w:pPr>
        <w:pStyle w:val="Paragrafoelenco"/>
        <w:numPr>
          <w:ilvl w:val="0"/>
          <w:numId w:val="35"/>
        </w:numPr>
        <w:spacing w:before="0" w:after="160" w:line="259" w:lineRule="auto"/>
        <w:ind w:left="284" w:right="0" w:hanging="284"/>
      </w:pPr>
      <w:r>
        <w:t>Qual è il ruolo della sostenibilità nel comportamento d’acquisto del turista del 2023?</w:t>
      </w:r>
    </w:p>
    <w:p w14:paraId="146F25C1" w14:textId="77777777" w:rsidR="006D2B59" w:rsidRDefault="006D2B59" w:rsidP="006D2B59">
      <w:pPr>
        <w:pStyle w:val="Paragrafoelenco"/>
      </w:pPr>
    </w:p>
    <w:p w14:paraId="070828CB" w14:textId="77777777" w:rsidR="006D2B59" w:rsidRDefault="006D2B59" w:rsidP="003F1044">
      <w:pPr>
        <w:pStyle w:val="Paragrafoelenco"/>
        <w:numPr>
          <w:ilvl w:val="0"/>
          <w:numId w:val="24"/>
        </w:numPr>
        <w:spacing w:before="0" w:after="160" w:line="259" w:lineRule="auto"/>
        <w:ind w:left="567" w:right="0" w:hanging="567"/>
        <w:rPr>
          <w:rFonts w:cstheme="minorHAnsi"/>
          <w:b/>
          <w:bCs/>
        </w:rPr>
      </w:pPr>
      <w:r w:rsidRPr="004778CD">
        <w:rPr>
          <w:rFonts w:cstheme="minorHAnsi"/>
          <w:b/>
          <w:bCs/>
        </w:rPr>
        <w:t xml:space="preserve">PADRONANZA DELLE CONOSCENZE RELATIVE AI NUCLEI TEMATICI FONDAMENTALI DI RIFERIMENTO </w:t>
      </w:r>
    </w:p>
    <w:p w14:paraId="5F11B8C1" w14:textId="77777777" w:rsidR="006D2B59" w:rsidRDefault="006D2B59" w:rsidP="006D2B59">
      <w:pPr>
        <w:jc w:val="both"/>
      </w:pPr>
      <w:r>
        <w:rPr>
          <w:rFonts w:cstheme="minorHAnsi"/>
        </w:rPr>
        <w:t>I</w:t>
      </w:r>
      <w:r w:rsidRPr="005731C3">
        <w:rPr>
          <w:rFonts w:cstheme="minorHAnsi"/>
        </w:rPr>
        <w:t xml:space="preserve">l candidato, </w:t>
      </w:r>
      <w:r>
        <w:rPr>
          <w:rFonts w:cstheme="minorHAnsi"/>
        </w:rPr>
        <w:t>avvalendosi</w:t>
      </w:r>
      <w:r w:rsidRPr="005731C3">
        <w:rPr>
          <w:rFonts w:cstheme="minorHAnsi"/>
        </w:rPr>
        <w:t xml:space="preserve"> </w:t>
      </w:r>
      <w:r>
        <w:rPr>
          <w:rFonts w:cstheme="minorHAnsi"/>
        </w:rPr>
        <w:t>del</w:t>
      </w:r>
      <w:r w:rsidRPr="005731C3">
        <w:rPr>
          <w:rFonts w:cstheme="minorHAnsi"/>
        </w:rPr>
        <w:t xml:space="preserve">le conoscenze </w:t>
      </w:r>
      <w:r>
        <w:rPr>
          <w:rFonts w:cstheme="minorHAnsi"/>
        </w:rPr>
        <w:t xml:space="preserve">apprese nel percorso di </w:t>
      </w:r>
      <w:r w:rsidRPr="00CC1672">
        <w:t>studi</w:t>
      </w:r>
      <w:r>
        <w:t xml:space="preserve">, nei </w:t>
      </w:r>
      <w:r w:rsidRPr="004778CD">
        <w:t>Percorsi per le Competenze Trasversali e l'Orientamento</w:t>
      </w:r>
      <w:r>
        <w:t xml:space="preserve"> (PCTO) e nei documenti sopra proposti, produca un testo sulla guest experience e il suo rapporto con la fidelizzazione del cliente. Il candidato integri il testo con esempi tratti dalle sue esperienze di stage e lavorative.</w:t>
      </w:r>
    </w:p>
    <w:p w14:paraId="45E9A91E" w14:textId="77777777" w:rsidR="006D2B59" w:rsidRPr="00CC1672" w:rsidRDefault="006D2B59" w:rsidP="006D2B59">
      <w:pPr>
        <w:pStyle w:val="Paragrafoelenco"/>
      </w:pPr>
    </w:p>
    <w:p w14:paraId="3009B80B" w14:textId="77777777" w:rsidR="006D2B59" w:rsidRPr="00AA7422" w:rsidRDefault="006D2B59" w:rsidP="003F1044">
      <w:pPr>
        <w:pStyle w:val="Paragrafoelenco"/>
        <w:numPr>
          <w:ilvl w:val="0"/>
          <w:numId w:val="24"/>
        </w:numPr>
        <w:spacing w:before="0" w:after="160" w:line="259" w:lineRule="auto"/>
        <w:ind w:left="567" w:right="0" w:hanging="567"/>
        <w:rPr>
          <w:rFonts w:cstheme="minorHAnsi"/>
          <w:b/>
          <w:bCs/>
        </w:rPr>
      </w:pPr>
      <w:r w:rsidRPr="00C16618">
        <w:rPr>
          <w:rFonts w:cstheme="minorHAnsi"/>
          <w:b/>
          <w:bCs/>
        </w:rPr>
        <w:lastRenderedPageBreak/>
        <w:t>PADR</w:t>
      </w:r>
      <w:r>
        <w:rPr>
          <w:rFonts w:cstheme="minorHAnsi"/>
          <w:b/>
          <w:bCs/>
        </w:rPr>
        <w:t>ONANZA DELLE COMPETENZE TECNICO</w:t>
      </w:r>
      <w:r w:rsidRPr="00C16618">
        <w:rPr>
          <w:rFonts w:cstheme="minorHAnsi"/>
          <w:b/>
          <w:bCs/>
        </w:rPr>
        <w:t>-PROFESSIONALI</w:t>
      </w:r>
      <w:r>
        <w:rPr>
          <w:rFonts w:cstheme="minorHAnsi"/>
          <w:b/>
          <w:bCs/>
        </w:rPr>
        <w:t xml:space="preserve"> – CASO AZIENDALE</w:t>
      </w:r>
    </w:p>
    <w:p w14:paraId="7FE65728" w14:textId="77777777" w:rsidR="006D2B59" w:rsidRDefault="006D2B59" w:rsidP="006D2B59">
      <w:r w:rsidRPr="00305128">
        <w:t>L’Hotel Panorama**** è situato in una località della Regione del candidato. La struttura con apertura annuale, dispone di 30 camere doppie, di ampi spazi verdi e di un centro benessere con piscina, sauna, idromassaggio. La ristorazione è aperta anche all’esterno e offre un parcheggio interno ampio che ne facilita la fruizione. L’hotel è stato ristrutturato recentemente e, con l’occasione, è stato dotato delle più moderne tecnologie. La clientela abituale dell’hotel è attualmente formata soprattutto da famiglie italiane. Le più recenti ricerche di mercato che evidenziano che i turisti che scelgono la Regione come destinazione di viaggio, sono per il 90% alla ricerca di un soggiorno esperienziale e sostenibile, con degustazioni enogastronomiche locali. La Direzione Aziendale intende soddisfare i bisogni di questo target a partire dalla</w:t>
      </w:r>
      <w:r>
        <w:t xml:space="preserve"> prossima stagione estiva.</w:t>
      </w:r>
    </w:p>
    <w:p w14:paraId="42AA9F94" w14:textId="77777777" w:rsidR="006D2B59" w:rsidRDefault="006D2B59" w:rsidP="006D2B59">
      <w:r>
        <w:t>Il candidato esami l’ambiente interno ed esterno e, sulla base delle evidenze rilevate, elabori un pacchetto alberghiero che risponda ai bisogni del target che l’hotel intende soddisfare e che comprenda:</w:t>
      </w:r>
    </w:p>
    <w:p w14:paraId="26B8C8F5" w14:textId="77777777" w:rsidR="006D2B59" w:rsidRDefault="006D2B59" w:rsidP="006D2B59">
      <w:pPr>
        <w:pStyle w:val="Paragrafoelenco"/>
        <w:numPr>
          <w:ilvl w:val="1"/>
          <w:numId w:val="9"/>
        </w:numPr>
        <w:spacing w:before="0" w:after="160" w:line="259" w:lineRule="auto"/>
        <w:ind w:right="0"/>
        <w:jc w:val="left"/>
      </w:pPr>
      <w:r>
        <w:t>un’escursione naturalistico-paesaggistica;</w:t>
      </w:r>
    </w:p>
    <w:p w14:paraId="1A0230D4" w14:textId="77777777" w:rsidR="006D2B59" w:rsidRDefault="006D2B59" w:rsidP="006D2B59">
      <w:pPr>
        <w:pStyle w:val="Paragrafoelenco"/>
        <w:numPr>
          <w:ilvl w:val="1"/>
          <w:numId w:val="9"/>
        </w:numPr>
        <w:spacing w:before="0" w:after="160" w:line="259" w:lineRule="auto"/>
        <w:ind w:right="0"/>
        <w:jc w:val="left"/>
      </w:pPr>
      <w:r>
        <w:t>la partecipazione a un evento enogastronomico;</w:t>
      </w:r>
    </w:p>
    <w:p w14:paraId="6117F5FA" w14:textId="77777777" w:rsidR="006D2B59" w:rsidRDefault="006D2B59" w:rsidP="006D2B59">
      <w:pPr>
        <w:pStyle w:val="Paragrafoelenco"/>
        <w:numPr>
          <w:ilvl w:val="1"/>
          <w:numId w:val="9"/>
        </w:numPr>
        <w:spacing w:before="0" w:after="160" w:line="259" w:lineRule="auto"/>
        <w:ind w:right="0"/>
        <w:jc w:val="left"/>
      </w:pPr>
      <w:r>
        <w:t>la visita a una o più aziende di produzione dei prodotti tipici con la possibilità di degustazione e di acquisto.</w:t>
      </w:r>
    </w:p>
    <w:p w14:paraId="6F44642A" w14:textId="77777777" w:rsidR="006D2B59" w:rsidRDefault="006D2B59" w:rsidP="006D2B59">
      <w:r>
        <w:t>Il pacchetto alberghiero deve contenere:</w:t>
      </w:r>
    </w:p>
    <w:p w14:paraId="2DC39220" w14:textId="77777777" w:rsidR="006D2B59" w:rsidRDefault="006D2B59" w:rsidP="006D2B59">
      <w:pPr>
        <w:pStyle w:val="Paragrafoelenco"/>
        <w:numPr>
          <w:ilvl w:val="0"/>
          <w:numId w:val="10"/>
        </w:numPr>
        <w:spacing w:before="0" w:after="160" w:line="259" w:lineRule="auto"/>
        <w:ind w:right="0"/>
        <w:jc w:val="left"/>
      </w:pPr>
      <w:r>
        <w:t>denominazione del pacchetto;</w:t>
      </w:r>
    </w:p>
    <w:p w14:paraId="42C99AA2" w14:textId="77777777" w:rsidR="006D2B59" w:rsidRDefault="006D2B59" w:rsidP="006D2B59">
      <w:pPr>
        <w:pStyle w:val="Paragrafoelenco"/>
        <w:numPr>
          <w:ilvl w:val="0"/>
          <w:numId w:val="10"/>
        </w:numPr>
        <w:spacing w:before="0" w:after="160" w:line="259" w:lineRule="auto"/>
        <w:ind w:right="0"/>
        <w:jc w:val="left"/>
      </w:pPr>
      <w:r>
        <w:t>tipologia di sistemazione e arrangiamento degli ospiti;</w:t>
      </w:r>
    </w:p>
    <w:p w14:paraId="4B3E1DDB" w14:textId="77777777" w:rsidR="006D2B59" w:rsidRDefault="006D2B59" w:rsidP="006D2B59">
      <w:pPr>
        <w:pStyle w:val="Paragrafoelenco"/>
        <w:numPr>
          <w:ilvl w:val="0"/>
          <w:numId w:val="10"/>
        </w:numPr>
        <w:spacing w:before="0" w:after="160" w:line="259" w:lineRule="auto"/>
        <w:ind w:right="0"/>
        <w:jc w:val="left"/>
      </w:pPr>
      <w:r>
        <w:t>durata del soggiorno;</w:t>
      </w:r>
    </w:p>
    <w:p w14:paraId="290C2EB4" w14:textId="77777777" w:rsidR="006D2B59" w:rsidRDefault="006D2B59" w:rsidP="006D2B59">
      <w:pPr>
        <w:pStyle w:val="Paragrafoelenco"/>
        <w:numPr>
          <w:ilvl w:val="0"/>
          <w:numId w:val="10"/>
        </w:numPr>
        <w:spacing w:before="0" w:after="160" w:line="259" w:lineRule="auto"/>
        <w:ind w:right="0"/>
        <w:jc w:val="left"/>
      </w:pPr>
      <w:r>
        <w:t>target di riferimento;</w:t>
      </w:r>
    </w:p>
    <w:p w14:paraId="5368888E" w14:textId="77777777" w:rsidR="006D2B59" w:rsidRDefault="006D2B59" w:rsidP="006D2B59">
      <w:pPr>
        <w:pStyle w:val="Paragrafoelenco"/>
        <w:numPr>
          <w:ilvl w:val="0"/>
          <w:numId w:val="10"/>
        </w:numPr>
        <w:spacing w:before="0" w:after="160" w:line="259" w:lineRule="auto"/>
        <w:ind w:right="0"/>
        <w:jc w:val="left"/>
      </w:pPr>
      <w:r>
        <w:t>descrizione delle attività comprese nel pacchetto;</w:t>
      </w:r>
    </w:p>
    <w:p w14:paraId="6C4B8F44" w14:textId="77777777" w:rsidR="006D2B59" w:rsidRDefault="006D2B59" w:rsidP="006D2B59">
      <w:pPr>
        <w:pStyle w:val="Paragrafoelenco"/>
        <w:numPr>
          <w:ilvl w:val="0"/>
          <w:numId w:val="10"/>
        </w:numPr>
        <w:spacing w:before="0" w:after="160" w:line="259" w:lineRule="auto"/>
        <w:ind w:right="0"/>
        <w:jc w:val="left"/>
      </w:pPr>
      <w:r>
        <w:t>caratteristiche del pacchetto che lo fanno percepire come “sostenibile”;</w:t>
      </w:r>
    </w:p>
    <w:p w14:paraId="29C4222F" w14:textId="77777777" w:rsidR="006D2B59" w:rsidRDefault="006D2B59" w:rsidP="006D2B59">
      <w:pPr>
        <w:pStyle w:val="Paragrafoelenco"/>
        <w:numPr>
          <w:ilvl w:val="0"/>
          <w:numId w:val="10"/>
        </w:numPr>
        <w:spacing w:before="0" w:after="160" w:line="259" w:lineRule="auto"/>
        <w:ind w:right="0"/>
        <w:jc w:val="left"/>
      </w:pPr>
      <w:r>
        <w:t>tutto ciò che non è compreso nel pacchetto.</w:t>
      </w:r>
    </w:p>
    <w:p w14:paraId="64602FED" w14:textId="77777777" w:rsidR="006D2B59" w:rsidRDefault="006D2B59" w:rsidP="006D2B59">
      <w:r>
        <w:t>Il candidato motivi le scelte effettuate nell’elaborazione del pacchetto alberghiero.</w:t>
      </w:r>
    </w:p>
    <w:p w14:paraId="591B828B" w14:textId="77777777" w:rsidR="006D2B59" w:rsidRDefault="006D2B59" w:rsidP="006D2B59">
      <w:r w:rsidRPr="00812270">
        <w:t xml:space="preserve"> </w:t>
      </w:r>
      <w:r>
        <w:t>_________________________</w:t>
      </w:r>
    </w:p>
    <w:p w14:paraId="0F6BFA79" w14:textId="77777777" w:rsidR="006D2B59" w:rsidRPr="00D93AD9" w:rsidRDefault="006D2B59" w:rsidP="006D2B59">
      <w:pPr>
        <w:rPr>
          <w:b/>
        </w:rPr>
      </w:pPr>
      <w:r w:rsidRPr="00332C3C">
        <w:rPr>
          <w:b/>
        </w:rPr>
        <w:t>INSEGNAMENTI COLLEGATI ALLA TRACCIA</w:t>
      </w:r>
    </w:p>
    <w:p w14:paraId="3C749D9E" w14:textId="77777777" w:rsidR="006D2B59" w:rsidRDefault="006D2B59" w:rsidP="006D2B59">
      <w:r>
        <w:t>DTA – Analisi SWOT, mappa di posizionamento, calcolo del prezzo di vendita, budget.</w:t>
      </w:r>
    </w:p>
    <w:p w14:paraId="60CF8FF0" w14:textId="77777777" w:rsidR="006D2B59" w:rsidRDefault="006D2B59" w:rsidP="006D2B59">
      <w:r>
        <w:t>TECNICHE DI COMUNICAZIONE E RELAZIONE – la comunicazione del pacchetto alberghiero coerente con il target di riferimento</w:t>
      </w:r>
    </w:p>
    <w:p w14:paraId="15D1C65A" w14:textId="77777777" w:rsidR="006D2B59" w:rsidRDefault="006D2B59" w:rsidP="006D2B59">
      <w:r>
        <w:t>ARTE E TERRITORIO – la vista a un attrattore artistico-culturale del territorio.</w:t>
      </w:r>
    </w:p>
    <w:p w14:paraId="2BB32E35" w14:textId="77777777" w:rsidR="006D2B59" w:rsidRDefault="006D2B59" w:rsidP="006D2B59">
      <w:r>
        <w:br w:type="page"/>
      </w:r>
    </w:p>
    <w:p w14:paraId="140073FC" w14:textId="77777777" w:rsidR="006D2B59" w:rsidRPr="00AF3DCF" w:rsidRDefault="006D2B59" w:rsidP="006D2B59">
      <w:pPr>
        <w:rPr>
          <w:b/>
        </w:rPr>
      </w:pPr>
      <w:r w:rsidRPr="00AF3DCF">
        <w:rPr>
          <w:b/>
        </w:rPr>
        <w:lastRenderedPageBreak/>
        <w:t>SUGGERIMENTI PER LO SVOLGIMENTO</w:t>
      </w:r>
    </w:p>
    <w:p w14:paraId="706E3E05" w14:textId="77777777" w:rsidR="006D2B59" w:rsidRDefault="006D2B59" w:rsidP="006D2B59">
      <w:pPr>
        <w:pStyle w:val="Paragrafoelenco"/>
        <w:numPr>
          <w:ilvl w:val="0"/>
          <w:numId w:val="6"/>
        </w:numPr>
        <w:spacing w:before="0" w:after="160" w:line="259" w:lineRule="auto"/>
        <w:ind w:left="284" w:right="0" w:hanging="284"/>
        <w:rPr>
          <w:rFonts w:cstheme="minorHAnsi"/>
          <w:b/>
          <w:bCs/>
        </w:rPr>
      </w:pPr>
      <w:r w:rsidRPr="00AA7422">
        <w:rPr>
          <w:rFonts w:cstheme="minorHAnsi"/>
          <w:b/>
          <w:bCs/>
        </w:rPr>
        <w:t>COMPRENSIONE DI UN TESTO</w:t>
      </w:r>
      <w:r>
        <w:rPr>
          <w:rFonts w:cstheme="minorHAnsi"/>
          <w:b/>
          <w:bCs/>
        </w:rPr>
        <w:t xml:space="preserve"> INTRODUTTIVO – spunti per le risposte</w:t>
      </w:r>
    </w:p>
    <w:p w14:paraId="504E3DDA" w14:textId="77777777" w:rsidR="006D2B59" w:rsidRDefault="006D2B59" w:rsidP="006D2B59">
      <w:pPr>
        <w:pStyle w:val="Paragrafoelenco"/>
        <w:numPr>
          <w:ilvl w:val="0"/>
          <w:numId w:val="11"/>
        </w:numPr>
        <w:spacing w:before="0" w:after="160" w:line="259" w:lineRule="auto"/>
        <w:ind w:left="709" w:right="0"/>
        <w:rPr>
          <w:rFonts w:cstheme="minorHAnsi"/>
          <w:bCs/>
          <w:i/>
        </w:rPr>
      </w:pPr>
      <w:r w:rsidRPr="00DD300D">
        <w:rPr>
          <w:rFonts w:cstheme="minorHAnsi"/>
          <w:bCs/>
          <w:i/>
        </w:rPr>
        <w:t>Quali sono i mutamenti più evidenti nel comportamento del turista nel 2023 e quali le aspettative più rilevanti?</w:t>
      </w:r>
    </w:p>
    <w:p w14:paraId="64A7ADBC" w14:textId="77777777" w:rsidR="006D2B59" w:rsidRPr="00F46A1F" w:rsidRDefault="006D2B59" w:rsidP="006D2B59">
      <w:pPr>
        <w:pStyle w:val="Paragrafoelenco"/>
        <w:ind w:left="709"/>
        <w:rPr>
          <w:rFonts w:cstheme="minorHAnsi"/>
          <w:bCs/>
        </w:rPr>
      </w:pPr>
      <w:r w:rsidRPr="00597872">
        <w:rPr>
          <w:rFonts w:cstheme="minorHAnsi"/>
          <w:bCs/>
        </w:rPr>
        <w:t>Se</w:t>
      </w:r>
      <w:r>
        <w:rPr>
          <w:rFonts w:cstheme="minorHAnsi"/>
          <w:bCs/>
        </w:rPr>
        <w:t xml:space="preserve">condo l’indagine Marriot Bonvoy analizzata nell’articolo, i turisti del 2023 cercano </w:t>
      </w:r>
      <w:r w:rsidRPr="00597872">
        <w:rPr>
          <w:rFonts w:cstheme="minorHAnsi"/>
          <w:bCs/>
        </w:rPr>
        <w:t>la funzionalità</w:t>
      </w:r>
      <w:r>
        <w:rPr>
          <w:rFonts w:cstheme="minorHAnsi"/>
          <w:bCs/>
        </w:rPr>
        <w:t xml:space="preserve"> dei soggiorni attraverso l’uso allargato della digital key, dei pagamenti contactless e della tecnologia in genere</w:t>
      </w:r>
      <w:r w:rsidRPr="00597872">
        <w:rPr>
          <w:rFonts w:cstheme="minorHAnsi"/>
          <w:bCs/>
        </w:rPr>
        <w:t>.</w:t>
      </w:r>
      <w:r>
        <w:rPr>
          <w:rFonts w:cstheme="minorHAnsi"/>
          <w:bCs/>
        </w:rPr>
        <w:t xml:space="preserve"> Lo s</w:t>
      </w:r>
      <w:r w:rsidRPr="00597872">
        <w:rPr>
          <w:rFonts w:cstheme="minorHAnsi"/>
          <w:bCs/>
        </w:rPr>
        <w:t xml:space="preserve">port e </w:t>
      </w:r>
      <w:r>
        <w:rPr>
          <w:rFonts w:cstheme="minorHAnsi"/>
          <w:bCs/>
        </w:rPr>
        <w:t xml:space="preserve">il </w:t>
      </w:r>
      <w:r w:rsidRPr="00597872">
        <w:rPr>
          <w:rFonts w:cstheme="minorHAnsi"/>
          <w:bCs/>
        </w:rPr>
        <w:t xml:space="preserve">benessere sono diventati </w:t>
      </w:r>
      <w:r>
        <w:rPr>
          <w:rFonts w:cstheme="minorHAnsi"/>
          <w:bCs/>
        </w:rPr>
        <w:t xml:space="preserve">parte essenziale della vacanza, magari all’aperto e in gruppo. Le aspettative degli italiani in vacanza </w:t>
      </w:r>
      <w:r w:rsidRPr="00597872">
        <w:rPr>
          <w:rFonts w:cstheme="minorHAnsi"/>
          <w:bCs/>
        </w:rPr>
        <w:t>riguarda</w:t>
      </w:r>
      <w:r>
        <w:rPr>
          <w:rFonts w:cstheme="minorHAnsi"/>
          <w:bCs/>
        </w:rPr>
        <w:t>no</w:t>
      </w:r>
      <w:r w:rsidRPr="00597872">
        <w:rPr>
          <w:rFonts w:cstheme="minorHAnsi"/>
          <w:bCs/>
        </w:rPr>
        <w:t xml:space="preserve"> la pulizia (61%), la posizione (55%) e la tranquillità (48%)</w:t>
      </w:r>
      <w:r>
        <w:rPr>
          <w:rFonts w:cstheme="minorHAnsi"/>
          <w:bCs/>
        </w:rPr>
        <w:t xml:space="preserve"> dell’alloggio</w:t>
      </w:r>
      <w:r w:rsidRPr="00597872">
        <w:rPr>
          <w:rFonts w:cstheme="minorHAnsi"/>
          <w:bCs/>
        </w:rPr>
        <w:t>.</w:t>
      </w:r>
    </w:p>
    <w:p w14:paraId="0FC0E176" w14:textId="77777777" w:rsidR="006D2B59" w:rsidRDefault="006D2B59" w:rsidP="006D2B59">
      <w:pPr>
        <w:pStyle w:val="Paragrafoelenco"/>
        <w:numPr>
          <w:ilvl w:val="0"/>
          <w:numId w:val="11"/>
        </w:numPr>
        <w:spacing w:before="0" w:after="160" w:line="259" w:lineRule="auto"/>
        <w:ind w:left="709" w:right="0"/>
        <w:rPr>
          <w:rFonts w:cstheme="minorHAnsi"/>
          <w:bCs/>
          <w:i/>
        </w:rPr>
      </w:pPr>
      <w:r w:rsidRPr="00F46A1F">
        <w:rPr>
          <w:rFonts w:cstheme="minorHAnsi"/>
          <w:bCs/>
          <w:i/>
        </w:rPr>
        <w:t>Quali sono i dati dell’indagine di Marriott Bonvoy per quanto riguarda i “viaggi autentici”? Cosa si intende nell’articolo per “viaggio autentico”?</w:t>
      </w:r>
    </w:p>
    <w:p w14:paraId="75962F60" w14:textId="77777777" w:rsidR="006D2B59" w:rsidRPr="00597872" w:rsidRDefault="006D2B59" w:rsidP="006D2B59">
      <w:pPr>
        <w:pStyle w:val="Paragrafoelenco"/>
        <w:rPr>
          <w:rFonts w:cstheme="minorHAnsi"/>
          <w:bCs/>
        </w:rPr>
      </w:pPr>
      <w:r>
        <w:rPr>
          <w:rFonts w:cstheme="minorHAnsi"/>
          <w:bCs/>
        </w:rPr>
        <w:t>Secondo l’indagine a cui fa riferimento l’articolo, i viaggi autentici attirano il 63% degli italiani che</w:t>
      </w:r>
      <w:r w:rsidRPr="00597872">
        <w:rPr>
          <w:rFonts w:cstheme="minorHAnsi"/>
        </w:rPr>
        <w:t xml:space="preserve"> </w:t>
      </w:r>
      <w:r>
        <w:rPr>
          <w:rFonts w:cstheme="minorHAnsi"/>
          <w:bCs/>
        </w:rPr>
        <w:t>intendono</w:t>
      </w:r>
      <w:r w:rsidRPr="00597872">
        <w:rPr>
          <w:rFonts w:cstheme="minorHAnsi"/>
          <w:bCs/>
        </w:rPr>
        <w:t xml:space="preserve"> staccare la spina,</w:t>
      </w:r>
      <w:r>
        <w:rPr>
          <w:rFonts w:cstheme="minorHAnsi"/>
          <w:bCs/>
        </w:rPr>
        <w:t xml:space="preserve"> cioè quelli che sono diventati più consapevoli</w:t>
      </w:r>
      <w:r w:rsidRPr="00597872">
        <w:rPr>
          <w:rFonts w:cstheme="minorHAnsi"/>
          <w:bCs/>
        </w:rPr>
        <w:t xml:space="preserve"> del proprio benessere</w:t>
      </w:r>
      <w:r>
        <w:rPr>
          <w:rFonts w:cstheme="minorHAnsi"/>
          <w:bCs/>
        </w:rPr>
        <w:t xml:space="preserve"> (</w:t>
      </w:r>
      <w:r w:rsidRPr="00597872">
        <w:rPr>
          <w:rFonts w:cstheme="minorHAnsi"/>
          <w:bCs/>
        </w:rPr>
        <w:t>53%</w:t>
      </w:r>
      <w:r>
        <w:rPr>
          <w:rFonts w:cstheme="minorHAnsi"/>
          <w:bCs/>
        </w:rPr>
        <w:t xml:space="preserve">), che hanno </w:t>
      </w:r>
      <w:r w:rsidRPr="00597872">
        <w:rPr>
          <w:rFonts w:cstheme="minorHAnsi"/>
          <w:bCs/>
        </w:rPr>
        <w:t xml:space="preserve">bisogno di una pausa dalla vita di tutti i giorni </w:t>
      </w:r>
      <w:r>
        <w:rPr>
          <w:rFonts w:cstheme="minorHAnsi"/>
          <w:bCs/>
        </w:rPr>
        <w:t>(</w:t>
      </w:r>
      <w:r w:rsidRPr="00597872">
        <w:rPr>
          <w:rFonts w:cstheme="minorHAnsi"/>
          <w:bCs/>
        </w:rPr>
        <w:t>40%</w:t>
      </w:r>
      <w:r>
        <w:rPr>
          <w:rFonts w:cstheme="minorHAnsi"/>
          <w:bCs/>
        </w:rPr>
        <w:t>)</w:t>
      </w:r>
      <w:r w:rsidRPr="00597872">
        <w:rPr>
          <w:rFonts w:cstheme="minorHAnsi"/>
          <w:bCs/>
        </w:rPr>
        <w:t xml:space="preserve"> e </w:t>
      </w:r>
      <w:r>
        <w:rPr>
          <w:rFonts w:cstheme="minorHAnsi"/>
          <w:bCs/>
        </w:rPr>
        <w:t xml:space="preserve">quelli che </w:t>
      </w:r>
      <w:r w:rsidRPr="00597872">
        <w:rPr>
          <w:rFonts w:cstheme="minorHAnsi"/>
          <w:bCs/>
        </w:rPr>
        <w:t xml:space="preserve">non </w:t>
      </w:r>
      <w:r>
        <w:rPr>
          <w:rFonts w:cstheme="minorHAnsi"/>
          <w:bCs/>
        </w:rPr>
        <w:t>vogliono</w:t>
      </w:r>
      <w:r w:rsidRPr="00597872">
        <w:rPr>
          <w:rFonts w:cstheme="minorHAnsi"/>
          <w:bCs/>
        </w:rPr>
        <w:t xml:space="preserve"> tornare da un</w:t>
      </w:r>
      <w:r>
        <w:rPr>
          <w:rFonts w:cstheme="minorHAnsi"/>
          <w:bCs/>
        </w:rPr>
        <w:t>a vacanza più stanchi di quando sono partiti (</w:t>
      </w:r>
      <w:r w:rsidRPr="00597872">
        <w:rPr>
          <w:rFonts w:cstheme="minorHAnsi"/>
          <w:bCs/>
        </w:rPr>
        <w:t>47%</w:t>
      </w:r>
      <w:r>
        <w:rPr>
          <w:rFonts w:cstheme="minorHAnsi"/>
          <w:bCs/>
        </w:rPr>
        <w:t>). L’autenticità sta anche ne</w:t>
      </w:r>
      <w:r w:rsidRPr="00597872">
        <w:rPr>
          <w:rFonts w:cstheme="minorHAnsi"/>
          <w:bCs/>
        </w:rPr>
        <w:t>i viag</w:t>
      </w:r>
      <w:r>
        <w:rPr>
          <w:rFonts w:cstheme="minorHAnsi"/>
          <w:bCs/>
        </w:rPr>
        <w:t>gi all’insegna delle tradizioni che permettono di</w:t>
      </w:r>
      <w:r w:rsidRPr="00597872">
        <w:rPr>
          <w:rFonts w:cstheme="minorHAnsi"/>
          <w:bCs/>
        </w:rPr>
        <w:t xml:space="preserve"> immergersi in una cultura diversa, </w:t>
      </w:r>
      <w:r>
        <w:rPr>
          <w:rFonts w:cstheme="minorHAnsi"/>
          <w:bCs/>
        </w:rPr>
        <w:t>di</w:t>
      </w:r>
      <w:r w:rsidRPr="00597872">
        <w:rPr>
          <w:rFonts w:cstheme="minorHAnsi"/>
          <w:bCs/>
        </w:rPr>
        <w:t xml:space="preserve"> esplorare nuove destinazio</w:t>
      </w:r>
      <w:r>
        <w:rPr>
          <w:rFonts w:cstheme="minorHAnsi"/>
          <w:bCs/>
        </w:rPr>
        <w:t xml:space="preserve">ni o </w:t>
      </w:r>
      <w:r w:rsidRPr="00597872">
        <w:rPr>
          <w:rFonts w:cstheme="minorHAnsi"/>
          <w:bCs/>
        </w:rPr>
        <w:t xml:space="preserve">provare le diverse proposte culinarie locali. </w:t>
      </w:r>
    </w:p>
    <w:p w14:paraId="1DA468F8" w14:textId="77777777" w:rsidR="006D2B59" w:rsidRPr="00597872" w:rsidRDefault="006D2B59" w:rsidP="006D2B59">
      <w:pPr>
        <w:pStyle w:val="Paragrafoelenco"/>
        <w:rPr>
          <w:rFonts w:cstheme="minorHAnsi"/>
          <w:bCs/>
        </w:rPr>
      </w:pPr>
      <w:r>
        <w:rPr>
          <w:rFonts w:cstheme="minorHAnsi"/>
          <w:bCs/>
        </w:rPr>
        <w:t xml:space="preserve"> Il viaggio è autentico quando consente di entrare come “cittadino temporaneo” nella vita della destinazione visitata.</w:t>
      </w:r>
    </w:p>
    <w:p w14:paraId="475BA592" w14:textId="77777777" w:rsidR="006D2B59" w:rsidRDefault="006D2B59" w:rsidP="006D2B59">
      <w:pPr>
        <w:pStyle w:val="Paragrafoelenco"/>
        <w:numPr>
          <w:ilvl w:val="0"/>
          <w:numId w:val="11"/>
        </w:numPr>
        <w:spacing w:before="0" w:after="160" w:line="259" w:lineRule="auto"/>
        <w:ind w:left="709" w:right="0"/>
        <w:rPr>
          <w:rFonts w:cstheme="minorHAnsi"/>
          <w:bCs/>
          <w:i/>
        </w:rPr>
      </w:pPr>
      <w:r w:rsidRPr="00F46A1F">
        <w:rPr>
          <w:rFonts w:cstheme="minorHAnsi"/>
          <w:bCs/>
          <w:i/>
        </w:rPr>
        <w:t>Qual è il ruolo della sostenibilità nel comportamento d’acquisto del turista del 2023?</w:t>
      </w:r>
    </w:p>
    <w:p w14:paraId="21EBA3B7" w14:textId="77777777" w:rsidR="006D2B59" w:rsidRPr="00A71909" w:rsidRDefault="006D2B59" w:rsidP="006D2B59">
      <w:pPr>
        <w:pStyle w:val="Paragrafoelenco"/>
        <w:ind w:left="709"/>
        <w:rPr>
          <w:rFonts w:cstheme="minorHAnsi"/>
          <w:bCs/>
        </w:rPr>
      </w:pPr>
      <w:r>
        <w:rPr>
          <w:rFonts w:cstheme="minorHAnsi"/>
          <w:bCs/>
        </w:rPr>
        <w:t>L</w:t>
      </w:r>
      <w:r w:rsidRPr="00A71909">
        <w:rPr>
          <w:rFonts w:cstheme="minorHAnsi"/>
          <w:bCs/>
        </w:rPr>
        <w:t xml:space="preserve">a sostenibilità è un fattore </w:t>
      </w:r>
      <w:r>
        <w:rPr>
          <w:rFonts w:cstheme="minorHAnsi"/>
          <w:bCs/>
        </w:rPr>
        <w:t>importante nella scelta della vacanza per gli italiani. A fianco de</w:t>
      </w:r>
      <w:r w:rsidRPr="00A71909">
        <w:rPr>
          <w:rFonts w:cstheme="minorHAnsi"/>
          <w:bCs/>
        </w:rPr>
        <w:t xml:space="preserve">l 70% degli intervistati </w:t>
      </w:r>
      <w:r>
        <w:rPr>
          <w:rFonts w:cstheme="minorHAnsi"/>
          <w:bCs/>
        </w:rPr>
        <w:t xml:space="preserve">che </w:t>
      </w:r>
      <w:r w:rsidRPr="00A71909">
        <w:rPr>
          <w:rFonts w:cstheme="minorHAnsi"/>
          <w:bCs/>
        </w:rPr>
        <w:t>afferma</w:t>
      </w:r>
      <w:r>
        <w:rPr>
          <w:rFonts w:cstheme="minorHAnsi"/>
          <w:bCs/>
        </w:rPr>
        <w:t xml:space="preserve">no di essere attenti all’ambiente durante i loro viaggi, il </w:t>
      </w:r>
      <w:r w:rsidRPr="00A71909">
        <w:rPr>
          <w:rFonts w:cstheme="minorHAnsi"/>
          <w:bCs/>
        </w:rPr>
        <w:t>35% dichiara di essere consapevole dell’impatto a</w:t>
      </w:r>
      <w:r>
        <w:rPr>
          <w:rFonts w:cstheme="minorHAnsi"/>
          <w:bCs/>
        </w:rPr>
        <w:t>mbientale delle proprie vacanze e un altro</w:t>
      </w:r>
      <w:r w:rsidRPr="00A71909">
        <w:rPr>
          <w:rFonts w:cstheme="minorHAnsi"/>
          <w:bCs/>
        </w:rPr>
        <w:t xml:space="preserve"> 35% che i fattori ambientali definiranno i propri viaggi e che investiranno solo in aziende che hanno un impatto ambientale positivo.</w:t>
      </w:r>
    </w:p>
    <w:p w14:paraId="67F45681" w14:textId="77777777" w:rsidR="006D2B59" w:rsidRDefault="006D2B59" w:rsidP="006D2B59">
      <w:pPr>
        <w:pStyle w:val="Paragrafoelenco"/>
        <w:numPr>
          <w:ilvl w:val="0"/>
          <w:numId w:val="6"/>
        </w:numPr>
        <w:spacing w:before="0" w:after="160" w:line="259" w:lineRule="auto"/>
        <w:ind w:left="284" w:right="0" w:hanging="284"/>
        <w:rPr>
          <w:rFonts w:cstheme="minorHAnsi"/>
          <w:b/>
          <w:bCs/>
        </w:rPr>
      </w:pPr>
      <w:r w:rsidRPr="004778CD">
        <w:rPr>
          <w:rFonts w:cstheme="minorHAnsi"/>
          <w:b/>
          <w:bCs/>
        </w:rPr>
        <w:t xml:space="preserve">PADRONANZA DELLE CONOSCENZE RELATIVE AI NUCLEI TEMATICI FONDAMENTALI DI RIFERIMENTO </w:t>
      </w:r>
    </w:p>
    <w:p w14:paraId="23A78774" w14:textId="77777777" w:rsidR="006D2B59" w:rsidRDefault="006D2B59" w:rsidP="006D2B59">
      <w:pPr>
        <w:pStyle w:val="Paragrafoelenco"/>
        <w:ind w:left="284"/>
        <w:rPr>
          <w:rFonts w:cstheme="minorHAnsi"/>
          <w:bCs/>
          <w:i/>
        </w:rPr>
      </w:pPr>
      <w:r w:rsidRPr="00DE1ED7">
        <w:rPr>
          <w:rFonts w:cstheme="minorHAnsi"/>
          <w:bCs/>
          <w:i/>
        </w:rPr>
        <w:t xml:space="preserve">Suggerimento: per la redazione del documento si veda il libro di testo “Nuovo Professione Accoglienza – terzo, quarto e quinto anno” – </w:t>
      </w:r>
      <w:r>
        <w:rPr>
          <w:rFonts w:cstheme="minorHAnsi"/>
          <w:bCs/>
          <w:i/>
        </w:rPr>
        <w:t xml:space="preserve">UDA 8 “La comunicazione professionale, interculturale e accessibile”, </w:t>
      </w:r>
      <w:r w:rsidRPr="00DE1ED7">
        <w:rPr>
          <w:rFonts w:cstheme="minorHAnsi"/>
          <w:bCs/>
          <w:i/>
        </w:rPr>
        <w:t>UDA 1</w:t>
      </w:r>
      <w:r>
        <w:rPr>
          <w:rFonts w:cstheme="minorHAnsi"/>
          <w:bCs/>
          <w:i/>
        </w:rPr>
        <w:t>3</w:t>
      </w:r>
      <w:r w:rsidRPr="00DE1ED7">
        <w:rPr>
          <w:rFonts w:cstheme="minorHAnsi"/>
          <w:bCs/>
          <w:i/>
        </w:rPr>
        <w:t xml:space="preserve"> “La </w:t>
      </w:r>
      <w:r>
        <w:rPr>
          <w:rFonts w:cstheme="minorHAnsi"/>
          <w:bCs/>
          <w:i/>
        </w:rPr>
        <w:t>guest experience</w:t>
      </w:r>
      <w:r w:rsidRPr="00DE1ED7">
        <w:rPr>
          <w:rFonts w:cstheme="minorHAnsi"/>
          <w:bCs/>
          <w:i/>
        </w:rPr>
        <w:t>”</w:t>
      </w:r>
      <w:r>
        <w:rPr>
          <w:rFonts w:cstheme="minorHAnsi"/>
          <w:bCs/>
          <w:i/>
        </w:rPr>
        <w:t>, UDA 14 “Leadership, problem solving e soft skills” lezione 3 “CRM e fidelizzazione del cliente”</w:t>
      </w:r>
    </w:p>
    <w:p w14:paraId="6D0438E4" w14:textId="77777777" w:rsidR="006D2B59" w:rsidRPr="004617CD" w:rsidRDefault="006D2B59" w:rsidP="006D2B59">
      <w:pPr>
        <w:pStyle w:val="Paragrafoelenco"/>
        <w:ind w:left="284"/>
        <w:rPr>
          <w:rFonts w:cstheme="minorHAnsi"/>
          <w:bCs/>
        </w:rPr>
      </w:pPr>
    </w:p>
    <w:p w14:paraId="5607752B" w14:textId="77777777" w:rsidR="006D2B59" w:rsidRDefault="006D2B59" w:rsidP="006D2B59">
      <w:pPr>
        <w:pStyle w:val="Paragrafoelenco"/>
        <w:numPr>
          <w:ilvl w:val="0"/>
          <w:numId w:val="6"/>
        </w:numPr>
        <w:spacing w:before="0" w:after="160" w:line="259" w:lineRule="auto"/>
        <w:ind w:left="284" w:right="0" w:hanging="284"/>
        <w:rPr>
          <w:rFonts w:cstheme="minorHAnsi"/>
          <w:b/>
          <w:bCs/>
        </w:rPr>
      </w:pPr>
      <w:r w:rsidRPr="00C16618">
        <w:rPr>
          <w:rFonts w:cstheme="minorHAnsi"/>
          <w:b/>
          <w:bCs/>
        </w:rPr>
        <w:t>PADR</w:t>
      </w:r>
      <w:r>
        <w:rPr>
          <w:rFonts w:cstheme="minorHAnsi"/>
          <w:b/>
          <w:bCs/>
        </w:rPr>
        <w:t>ONANZA DELLE COMPETENZE TECNICO</w:t>
      </w:r>
      <w:r w:rsidRPr="00C16618">
        <w:rPr>
          <w:rFonts w:cstheme="minorHAnsi"/>
          <w:b/>
          <w:bCs/>
        </w:rPr>
        <w:t>-PROFESSIONALI</w:t>
      </w:r>
    </w:p>
    <w:p w14:paraId="7726D3A6" w14:textId="77777777" w:rsidR="006D2B59" w:rsidRPr="009A7BD1" w:rsidRDefault="006D2B59" w:rsidP="006D2B59">
      <w:pPr>
        <w:pStyle w:val="Paragrafoelenco"/>
        <w:ind w:left="284"/>
        <w:rPr>
          <w:rFonts w:cstheme="minorHAnsi"/>
          <w:b/>
          <w:bCs/>
        </w:rPr>
      </w:pPr>
      <w:r w:rsidRPr="009A7BD1">
        <w:rPr>
          <w:rFonts w:cstheme="minorHAnsi"/>
          <w:bCs/>
          <w:i/>
        </w:rPr>
        <w:t>Suggerimento: per la redazione del documento si veda il libro di testo “Nuovo Professione Accoglienza – terzo, quarto e quinto anno” – UDA 1</w:t>
      </w:r>
      <w:r>
        <w:rPr>
          <w:rFonts w:cstheme="minorHAnsi"/>
          <w:bCs/>
          <w:i/>
        </w:rPr>
        <w:t>6</w:t>
      </w:r>
      <w:r w:rsidRPr="009A7BD1">
        <w:rPr>
          <w:rFonts w:cstheme="minorHAnsi"/>
          <w:bCs/>
          <w:i/>
        </w:rPr>
        <w:t xml:space="preserve"> “</w:t>
      </w:r>
      <w:r>
        <w:rPr>
          <w:rFonts w:cstheme="minorHAnsi"/>
          <w:bCs/>
          <w:i/>
        </w:rPr>
        <w:t>Il marketing alberghiero</w:t>
      </w:r>
      <w:r w:rsidRPr="009A7BD1">
        <w:rPr>
          <w:rFonts w:cstheme="minorHAnsi"/>
          <w:bCs/>
          <w:i/>
        </w:rPr>
        <w:t>”</w:t>
      </w:r>
      <w:r>
        <w:rPr>
          <w:rFonts w:cstheme="minorHAnsi"/>
          <w:bCs/>
          <w:i/>
        </w:rPr>
        <w:t xml:space="preserve"> e relativo Laboratorio di produzione “Mi metto alla prova”, UDA 9 “I pacchetti turistici”</w:t>
      </w:r>
    </w:p>
    <w:p w14:paraId="27929020" w14:textId="77777777" w:rsidR="006D2B59" w:rsidRDefault="006D2B59" w:rsidP="006D2B59"/>
    <w:p w14:paraId="3CAFE92D" w14:textId="77777777" w:rsidR="000C495D" w:rsidRDefault="000C495D" w:rsidP="005054E0">
      <w:pPr>
        <w:rPr>
          <w:rFonts w:ascii="Cambria" w:hAnsi="Cambria"/>
        </w:rPr>
      </w:pPr>
    </w:p>
    <w:p w14:paraId="43913D1D" w14:textId="77777777" w:rsidR="00543E58" w:rsidRDefault="00543E58">
      <w:pPr>
        <w:rPr>
          <w:rFonts w:ascii="Cambria" w:hAnsi="Cambria"/>
        </w:rPr>
      </w:pPr>
      <w:r>
        <w:rPr>
          <w:rFonts w:ascii="Cambria" w:hAnsi="Cambria"/>
        </w:rPr>
        <w:br w:type="page"/>
      </w:r>
    </w:p>
    <w:p w14:paraId="35E24C3D" w14:textId="1F2DC201" w:rsidR="00B66811" w:rsidRPr="00A7042C" w:rsidRDefault="00B66811" w:rsidP="00B66811">
      <w:pPr>
        <w:ind w:right="34"/>
        <w:jc w:val="both"/>
        <w:rPr>
          <w:rFonts w:cstheme="minorHAnsi"/>
          <w:b/>
          <w:bCs/>
          <w:color w:val="4472C4" w:themeColor="accent1"/>
          <w:sz w:val="28"/>
        </w:rPr>
      </w:pPr>
      <w:r w:rsidRPr="00A7042C">
        <w:rPr>
          <w:rFonts w:cstheme="minorHAnsi"/>
          <w:b/>
          <w:color w:val="4472C4" w:themeColor="accent1"/>
          <w:sz w:val="28"/>
        </w:rPr>
        <w:lastRenderedPageBreak/>
        <w:t>ESERCITAZIONE</w:t>
      </w:r>
      <w:r w:rsidRPr="00A7042C">
        <w:rPr>
          <w:rFonts w:cstheme="minorHAnsi"/>
          <w:b/>
          <w:bCs/>
          <w:color w:val="4472C4" w:themeColor="accent1"/>
          <w:sz w:val="28"/>
        </w:rPr>
        <w:t xml:space="preserve"> per l’ESAME DI STATO 202</w:t>
      </w:r>
      <w:r w:rsidR="00576CE9">
        <w:rPr>
          <w:rFonts w:cstheme="minorHAnsi"/>
          <w:b/>
          <w:bCs/>
          <w:color w:val="4472C4" w:themeColor="accent1"/>
          <w:sz w:val="28"/>
        </w:rPr>
        <w:t>4</w:t>
      </w:r>
      <w:r w:rsidRPr="00A7042C">
        <w:rPr>
          <w:rFonts w:cstheme="minorHAnsi"/>
          <w:b/>
          <w:bCs/>
          <w:color w:val="4472C4" w:themeColor="accent1"/>
          <w:sz w:val="28"/>
        </w:rPr>
        <w:t xml:space="preserve"> - ISTITUTO PROFESSIONALE </w:t>
      </w:r>
    </w:p>
    <w:p w14:paraId="45939DAC" w14:textId="77777777" w:rsidR="00B66811" w:rsidRPr="00A7042C" w:rsidRDefault="00B66811" w:rsidP="00B66811">
      <w:pPr>
        <w:ind w:right="34"/>
        <w:jc w:val="both"/>
        <w:rPr>
          <w:rFonts w:cstheme="minorHAnsi"/>
          <w:b/>
          <w:i/>
          <w:color w:val="4472C4" w:themeColor="accent1"/>
          <w:sz w:val="28"/>
        </w:rPr>
      </w:pPr>
      <w:r w:rsidRPr="00A7042C">
        <w:rPr>
          <w:rFonts w:cstheme="minorHAnsi"/>
          <w:b/>
          <w:i/>
          <w:color w:val="4472C4" w:themeColor="accent1"/>
          <w:sz w:val="28"/>
        </w:rPr>
        <w:t>Indirizzo: Enogastronomia e Ospitalità alberghiera</w:t>
      </w:r>
    </w:p>
    <w:p w14:paraId="4B149D56" w14:textId="77777777" w:rsidR="00B66811" w:rsidRPr="00A7042C" w:rsidRDefault="00B66811" w:rsidP="00B66811">
      <w:pPr>
        <w:ind w:right="34"/>
        <w:jc w:val="both"/>
        <w:rPr>
          <w:rFonts w:cstheme="minorHAnsi"/>
          <w:b/>
          <w:color w:val="4472C4" w:themeColor="accent1"/>
          <w:sz w:val="28"/>
        </w:rPr>
      </w:pPr>
      <w:r w:rsidRPr="00A7042C">
        <w:rPr>
          <w:rFonts w:cstheme="minorHAnsi"/>
          <w:b/>
          <w:i/>
          <w:color w:val="4472C4" w:themeColor="accent1"/>
          <w:sz w:val="28"/>
        </w:rPr>
        <w:t>Percorso: Accoglienza Turistica</w:t>
      </w:r>
    </w:p>
    <w:p w14:paraId="70E4BB83" w14:textId="77777777" w:rsidR="00B66811" w:rsidRDefault="00B66811" w:rsidP="00B66811">
      <w:pPr>
        <w:ind w:right="34"/>
        <w:jc w:val="both"/>
        <w:rPr>
          <w:rFonts w:cstheme="minorHAnsi"/>
          <w:b/>
        </w:rPr>
      </w:pPr>
    </w:p>
    <w:p w14:paraId="11FA978A" w14:textId="77777777" w:rsidR="00B66811" w:rsidRPr="00A7042C" w:rsidRDefault="00B66811" w:rsidP="00B66811">
      <w:pPr>
        <w:ind w:right="34"/>
        <w:jc w:val="both"/>
        <w:rPr>
          <w:rFonts w:cstheme="minorHAnsi"/>
          <w:b/>
          <w:bCs/>
          <w:sz w:val="28"/>
        </w:rPr>
      </w:pPr>
      <w:r w:rsidRPr="00A7042C">
        <w:rPr>
          <w:rFonts w:cstheme="minorHAnsi"/>
          <w:b/>
          <w:sz w:val="28"/>
        </w:rPr>
        <w:t xml:space="preserve">Nuclei tematici fondamentali d’indirizzo correlati alle competenze </w:t>
      </w:r>
    </w:p>
    <w:p w14:paraId="559441DA" w14:textId="77777777" w:rsidR="00B66811" w:rsidRPr="003F1044" w:rsidRDefault="00B66811" w:rsidP="00A7042C">
      <w:pPr>
        <w:pBdr>
          <w:top w:val="single" w:sz="4" w:space="1" w:color="auto"/>
          <w:left w:val="single" w:sz="4" w:space="4" w:color="auto"/>
          <w:bottom w:val="single" w:sz="4" w:space="1" w:color="auto"/>
          <w:right w:val="single" w:sz="4" w:space="4" w:color="auto"/>
        </w:pBdr>
        <w:jc w:val="both"/>
        <w:rPr>
          <w:rFonts w:cstheme="minorHAnsi"/>
          <w:bCs/>
          <w:color w:val="4472C4" w:themeColor="accent1"/>
          <w:sz w:val="28"/>
        </w:rPr>
      </w:pPr>
      <w:r w:rsidRPr="003F1044">
        <w:rPr>
          <w:rFonts w:cstheme="minorHAnsi"/>
          <w:b/>
          <w:bCs/>
          <w:color w:val="4472C4" w:themeColor="accent1"/>
          <w:sz w:val="28"/>
        </w:rPr>
        <w:t xml:space="preserve">Nucleo n. 3 </w:t>
      </w:r>
      <w:r w:rsidRPr="003F1044">
        <w:rPr>
          <w:rFonts w:cstheme="minorHAnsi"/>
          <w:color w:val="4472C4" w:themeColor="accent1"/>
          <w:sz w:val="28"/>
        </w:rPr>
        <w:t xml:space="preserve">– </w:t>
      </w:r>
      <w:r w:rsidRPr="003F1044">
        <w:rPr>
          <w:rFonts w:cstheme="minorHAnsi"/>
          <w:bCs/>
          <w:color w:val="4472C4" w:themeColor="accent1"/>
          <w:sz w:val="28"/>
        </w:rPr>
        <w:t xml:space="preserve">Programmazione e attivazione degli interventi di messa in sicurezza nella lavorazione di prodotti e/o nell’allestimento di servizi: dalle procedure dei piani di autocontrollo all’implementazione della prevenzione dei rischi sul luogo di lavoro, alla connessione tra sicurezza, qualità e privacy.  </w:t>
      </w:r>
    </w:p>
    <w:p w14:paraId="33AF354B" w14:textId="77777777" w:rsidR="00A7042C" w:rsidRDefault="00A7042C" w:rsidP="00B66811">
      <w:pPr>
        <w:ind w:right="34"/>
        <w:jc w:val="both"/>
        <w:rPr>
          <w:rFonts w:cstheme="minorHAnsi"/>
          <w:b/>
        </w:rPr>
      </w:pPr>
    </w:p>
    <w:p w14:paraId="639C43B4" w14:textId="77777777" w:rsidR="00A7042C" w:rsidRDefault="00A7042C" w:rsidP="00B66811">
      <w:pPr>
        <w:ind w:right="34"/>
        <w:jc w:val="both"/>
        <w:rPr>
          <w:rFonts w:cstheme="minorHAnsi"/>
          <w:b/>
        </w:rPr>
      </w:pPr>
    </w:p>
    <w:p w14:paraId="7CDE38D6" w14:textId="77777777" w:rsidR="00B66811" w:rsidRPr="00A7042C" w:rsidRDefault="00A7042C" w:rsidP="00B66811">
      <w:pPr>
        <w:ind w:right="34"/>
        <w:jc w:val="both"/>
        <w:rPr>
          <w:rFonts w:cstheme="minorHAnsi"/>
          <w:b/>
          <w:sz w:val="28"/>
        </w:rPr>
      </w:pPr>
      <w:r w:rsidRPr="00A7042C">
        <w:rPr>
          <w:rFonts w:cstheme="minorHAnsi"/>
          <w:b/>
          <w:sz w:val="28"/>
        </w:rPr>
        <w:t>TIPOLOGIA A</w:t>
      </w:r>
    </w:p>
    <w:p w14:paraId="743771E2" w14:textId="77777777" w:rsidR="00B66811" w:rsidRPr="00A51637" w:rsidRDefault="00B66811" w:rsidP="00B66811">
      <w:pPr>
        <w:ind w:right="34"/>
        <w:jc w:val="both"/>
        <w:rPr>
          <w:rFonts w:cstheme="minorHAnsi"/>
          <w:bCs/>
        </w:rPr>
      </w:pPr>
      <w:r w:rsidRPr="0090708D">
        <w:rPr>
          <w:rFonts w:cstheme="minorHAnsi"/>
          <w:bCs/>
          <w:iCs/>
        </w:rPr>
        <w:t>Analisi ed elaborazione di una tematica relativa al percorso professionale, anche sulla ba</w:t>
      </w:r>
      <w:r>
        <w:rPr>
          <w:rFonts w:cstheme="minorHAnsi"/>
          <w:bCs/>
          <w:iCs/>
        </w:rPr>
        <w:t>se di documenti, tabelle e dati</w:t>
      </w:r>
      <w:r w:rsidRPr="00691C7D">
        <w:rPr>
          <w:rFonts w:cstheme="minorHAnsi"/>
          <w:bCs/>
        </w:rPr>
        <w:t>.</w:t>
      </w:r>
    </w:p>
    <w:p w14:paraId="0E18ECF5" w14:textId="77777777" w:rsidR="003F1044" w:rsidRDefault="003F1044" w:rsidP="00B66811">
      <w:pPr>
        <w:ind w:right="34"/>
        <w:jc w:val="both"/>
        <w:rPr>
          <w:rFonts w:cstheme="minorHAnsi"/>
          <w:b/>
          <w:bCs/>
        </w:rPr>
      </w:pPr>
    </w:p>
    <w:p w14:paraId="6D471E3C" w14:textId="77777777" w:rsidR="00B66811" w:rsidRPr="00A51637" w:rsidRDefault="00B66811" w:rsidP="00B66811">
      <w:pPr>
        <w:ind w:right="34"/>
        <w:jc w:val="both"/>
        <w:rPr>
          <w:rFonts w:cstheme="minorHAnsi"/>
          <w:bCs/>
        </w:rPr>
      </w:pPr>
      <w:r w:rsidRPr="00A51637">
        <w:rPr>
          <w:rFonts w:cstheme="minorHAnsi"/>
          <w:b/>
          <w:bCs/>
        </w:rPr>
        <w:t>Obiettivi della prova</w:t>
      </w:r>
    </w:p>
    <w:p w14:paraId="5C5FDC94" w14:textId="77777777" w:rsidR="00B66811" w:rsidRPr="00A51637" w:rsidRDefault="00B66811" w:rsidP="00B66811">
      <w:pPr>
        <w:ind w:right="34"/>
        <w:jc w:val="both"/>
        <w:rPr>
          <w:rFonts w:cstheme="minorHAnsi"/>
          <w:bCs/>
        </w:rPr>
      </w:pPr>
      <w:r w:rsidRPr="00A51637">
        <w:rPr>
          <w:rFonts w:cstheme="minorHAnsi"/>
          <w:bCs/>
        </w:rPr>
        <w:t>Individuare le tematiche e/o le problematiche di riferimento nel testo proposto o nella situazione operativa descritta o nel progetto assegnato</w:t>
      </w:r>
    </w:p>
    <w:p w14:paraId="649E1279" w14:textId="77777777" w:rsidR="00B66811" w:rsidRPr="00A51637" w:rsidRDefault="00B66811" w:rsidP="00B66811">
      <w:pPr>
        <w:ind w:right="34"/>
        <w:jc w:val="both"/>
        <w:rPr>
          <w:rFonts w:cstheme="minorHAnsi"/>
          <w:bCs/>
        </w:rPr>
      </w:pPr>
      <w:r w:rsidRPr="00A51637">
        <w:rPr>
          <w:rFonts w:cstheme="minorHAnsi"/>
          <w:bCs/>
        </w:rPr>
        <w:t>Elaborare, in maniera motivata e articolata, proposte funzionali alla trattazione della tematica o alla soluzione del caso o alla costruzione del progetto</w:t>
      </w:r>
    </w:p>
    <w:p w14:paraId="1F379DB3" w14:textId="77777777" w:rsidR="00B66811" w:rsidRPr="00A51637" w:rsidRDefault="00B66811" w:rsidP="00B66811">
      <w:pPr>
        <w:ind w:right="34"/>
        <w:jc w:val="both"/>
        <w:rPr>
          <w:rFonts w:cstheme="minorHAnsi"/>
          <w:bCs/>
        </w:rPr>
      </w:pPr>
      <w:r w:rsidRPr="00A51637">
        <w:rPr>
          <w:rFonts w:cstheme="minorHAnsi"/>
          <w:bCs/>
        </w:rPr>
        <w:t>Utilizzare strumenti teorici e/o operativi nello sviluppo dell’elaborato o nella realizzazione e promozione di prodotti e/o servizi, formulando anche proposte innovative</w:t>
      </w:r>
    </w:p>
    <w:p w14:paraId="33A9AB87" w14:textId="77777777" w:rsidR="00B66811" w:rsidRDefault="00B66811" w:rsidP="00B66811">
      <w:pPr>
        <w:ind w:right="34"/>
        <w:jc w:val="both"/>
        <w:rPr>
          <w:rFonts w:cstheme="minorHAnsi"/>
          <w:bCs/>
        </w:rPr>
      </w:pPr>
      <w:r w:rsidRPr="00A51637">
        <w:rPr>
          <w:rFonts w:cstheme="minorHAnsi"/>
          <w:bCs/>
        </w:rPr>
        <w:t>Saper argomentare e collegare conoscenze e abilità nell’elaborazione di tematiche o nella realizzazione e presentazione di prodotti e servizi, fornendo le motivazioni delle scelte operate</w:t>
      </w:r>
    </w:p>
    <w:p w14:paraId="0F26292C" w14:textId="77777777" w:rsidR="00B66811" w:rsidRPr="00A51637" w:rsidRDefault="00B66811" w:rsidP="00B66811">
      <w:pPr>
        <w:ind w:right="34"/>
        <w:jc w:val="both"/>
        <w:rPr>
          <w:rFonts w:cstheme="minorHAnsi"/>
          <w:bCs/>
        </w:rPr>
      </w:pPr>
      <w:r w:rsidRPr="00A51637">
        <w:rPr>
          <w:rFonts w:cstheme="minorHAnsi"/>
          <w:bCs/>
        </w:rPr>
        <w:t>Possedere adeguate e corrette conoscenze della strumentazione tecnologica, dei quadri storico – culturali e di quelli normativi di riferimento delle filiere, ove questi siano richiesti</w:t>
      </w:r>
    </w:p>
    <w:p w14:paraId="46062944" w14:textId="77777777" w:rsidR="00B66811" w:rsidRPr="00691C7D" w:rsidRDefault="00B66811" w:rsidP="00B66811">
      <w:pPr>
        <w:ind w:right="34"/>
        <w:jc w:val="both"/>
        <w:rPr>
          <w:rFonts w:cstheme="minorHAnsi"/>
          <w:bCs/>
        </w:rPr>
      </w:pPr>
    </w:p>
    <w:p w14:paraId="7569FCF4" w14:textId="77777777" w:rsidR="00B66811" w:rsidRPr="005509A5" w:rsidRDefault="00B66811" w:rsidP="00B66811">
      <w:pPr>
        <w:jc w:val="center"/>
        <w:rPr>
          <w:b/>
          <w:color w:val="FF0000"/>
        </w:rPr>
      </w:pPr>
    </w:p>
    <w:p w14:paraId="7E1A0204" w14:textId="77777777" w:rsidR="00B66811" w:rsidRDefault="00B66811" w:rsidP="003F1044">
      <w:pPr>
        <w:pStyle w:val="Paragrafoelenco"/>
        <w:numPr>
          <w:ilvl w:val="0"/>
          <w:numId w:val="25"/>
        </w:numPr>
        <w:spacing w:before="0" w:after="160" w:line="259" w:lineRule="auto"/>
        <w:ind w:right="0"/>
        <w:rPr>
          <w:rFonts w:cstheme="minorHAnsi"/>
          <w:b/>
          <w:bCs/>
        </w:rPr>
      </w:pPr>
      <w:r w:rsidRPr="00AA7422">
        <w:rPr>
          <w:rFonts w:cstheme="minorHAnsi"/>
          <w:b/>
          <w:bCs/>
        </w:rPr>
        <w:t>COMPRENSIONE DI UN TESTO</w:t>
      </w:r>
      <w:r>
        <w:rPr>
          <w:rFonts w:cstheme="minorHAnsi"/>
          <w:b/>
          <w:bCs/>
        </w:rPr>
        <w:t xml:space="preserve"> INTRODUTTIVO</w:t>
      </w:r>
    </w:p>
    <w:p w14:paraId="46CC4A84" w14:textId="77777777" w:rsidR="00B66811" w:rsidRPr="00AA7422" w:rsidRDefault="00B66811" w:rsidP="00B66811">
      <w:pPr>
        <w:pStyle w:val="Paragrafoelenco"/>
        <w:ind w:left="0"/>
        <w:rPr>
          <w:rFonts w:cstheme="minorHAnsi"/>
          <w:b/>
          <w:bCs/>
        </w:rPr>
      </w:pPr>
      <w:r>
        <w:rPr>
          <w:rFonts w:cstheme="minorHAnsi"/>
          <w:b/>
          <w:bCs/>
        </w:rPr>
        <w:t>Il candidato, dopo avere letto e analizzato i documenti, risponda ai quesiti.</w:t>
      </w:r>
    </w:p>
    <w:p w14:paraId="2653758F" w14:textId="77777777" w:rsidR="003F1044" w:rsidRDefault="003F1044" w:rsidP="00B66811">
      <w:pPr>
        <w:jc w:val="both"/>
        <w:rPr>
          <w:b/>
        </w:rPr>
      </w:pPr>
    </w:p>
    <w:p w14:paraId="6AD1ACFD" w14:textId="77777777" w:rsidR="00B66811" w:rsidRPr="00F91C75" w:rsidRDefault="00B66811" w:rsidP="00B66811">
      <w:pPr>
        <w:jc w:val="both"/>
        <w:rPr>
          <w:rFonts w:cstheme="minorHAnsi"/>
        </w:rPr>
      </w:pPr>
      <w:r w:rsidRPr="00F91C75">
        <w:rPr>
          <w:b/>
        </w:rPr>
        <w:t>IGIENE UGUALE COMFORT</w:t>
      </w:r>
      <w:r w:rsidRPr="00F91C75">
        <w:rPr>
          <w:rFonts w:cstheme="minorHAnsi"/>
        </w:rPr>
        <w:t xml:space="preserve"> </w:t>
      </w:r>
    </w:p>
    <w:p w14:paraId="08E64F0A" w14:textId="77777777" w:rsidR="00B66811" w:rsidRPr="00332C3C" w:rsidRDefault="00B66811" w:rsidP="00B66811">
      <w:pPr>
        <w:jc w:val="both"/>
        <w:rPr>
          <w:rFonts w:cstheme="minorHAnsi"/>
        </w:rPr>
      </w:pPr>
      <w:r w:rsidRPr="00F91C75">
        <w:rPr>
          <w:rFonts w:cstheme="minorHAnsi"/>
        </w:rPr>
        <w:t>Fare appello alle emozioni delle persone sta diventando un modo più efficace per gli hotel per corteggiare i viaggiatori, perché le esigenze degli ospiti si stanno evolvendo. Ispirandosi ai grandi marchi alberghieri che da tempo basano i propri standard su precisi criteri, si possono creare quell’atmosfera e quella garanzia di quasi-perfezione che fanno sentire l’ospite nel pieno comfort in ogni spazio della struttura così come in camera. Dalla naturalezza e dalla morbidezza del tessuto delle lenzuola all’igiene della sala da bagno, dai dispenser di disinfettante nelle aree comuni all’accuratezza del vassoio complimentary di tè e caffè, ogni singolo dettaglio può fare la differenza, può cambiare radicalmente la percezione che il cliente ha verso la struttura. Può creare quel senso di benessere che, a sua volta, innesc</w:t>
      </w:r>
      <w:r>
        <w:rPr>
          <w:rFonts w:cstheme="minorHAnsi"/>
        </w:rPr>
        <w:t>a un processo di fidelizzazione</w:t>
      </w:r>
      <w:r w:rsidRPr="00332C3C">
        <w:rPr>
          <w:rFonts w:cstheme="minorHAnsi"/>
        </w:rPr>
        <w:t>.</w:t>
      </w:r>
    </w:p>
    <w:p w14:paraId="0672E01E" w14:textId="77777777" w:rsidR="003F1044" w:rsidRDefault="003F1044" w:rsidP="00B66811">
      <w:pPr>
        <w:jc w:val="both"/>
        <w:rPr>
          <w:rFonts w:cstheme="minorHAnsi"/>
          <w:b/>
        </w:rPr>
      </w:pPr>
    </w:p>
    <w:p w14:paraId="000C9C32" w14:textId="77777777" w:rsidR="00B66811" w:rsidRPr="003F1044" w:rsidRDefault="00B66811" w:rsidP="00B66811">
      <w:pPr>
        <w:jc w:val="both"/>
        <w:rPr>
          <w:rFonts w:cstheme="minorHAnsi"/>
          <w:b/>
        </w:rPr>
      </w:pPr>
      <w:r w:rsidRPr="003F1044">
        <w:rPr>
          <w:rFonts w:cstheme="minorHAnsi"/>
          <w:b/>
        </w:rPr>
        <w:t xml:space="preserve">LA BIANCHERIA </w:t>
      </w:r>
    </w:p>
    <w:p w14:paraId="7ED0CD9A" w14:textId="77777777" w:rsidR="00B66811" w:rsidRDefault="00B66811" w:rsidP="00B66811">
      <w:pPr>
        <w:jc w:val="both"/>
        <w:rPr>
          <w:rFonts w:cstheme="minorHAnsi"/>
        </w:rPr>
      </w:pPr>
      <w:r w:rsidRPr="00F91C75">
        <w:rPr>
          <w:rFonts w:cstheme="minorHAnsi"/>
        </w:rPr>
        <w:t xml:space="preserve">Sicurezza e massima igiene sono sempre al centro dell’attenzione in ogni parte degli hotel e su ogni sua componente, a cominciare dai capi di biancheria, che richiede una corretta gestione. All’interno delle lavanderie la biancheria pulita non </w:t>
      </w:r>
      <w:r>
        <w:rPr>
          <w:rFonts w:cstheme="minorHAnsi"/>
        </w:rPr>
        <w:t xml:space="preserve">deve </w:t>
      </w:r>
      <w:r w:rsidRPr="00F91C75">
        <w:rPr>
          <w:rFonts w:cstheme="minorHAnsi"/>
        </w:rPr>
        <w:t>entra</w:t>
      </w:r>
      <w:r>
        <w:rPr>
          <w:rFonts w:cstheme="minorHAnsi"/>
        </w:rPr>
        <w:t>re</w:t>
      </w:r>
      <w:r w:rsidRPr="00F91C75">
        <w:rPr>
          <w:rFonts w:cstheme="minorHAnsi"/>
        </w:rPr>
        <w:t xml:space="preserve"> mai in contatto con quella sporca, mentre il </w:t>
      </w:r>
      <w:r w:rsidRPr="00F91C75">
        <w:rPr>
          <w:rFonts w:cstheme="minorHAnsi"/>
        </w:rPr>
        <w:lastRenderedPageBreak/>
        <w:t xml:space="preserve">controllo sulle operazioni di sanificazione si </w:t>
      </w:r>
      <w:r>
        <w:rPr>
          <w:rFonts w:cstheme="minorHAnsi"/>
        </w:rPr>
        <w:t xml:space="preserve">deve </w:t>
      </w:r>
      <w:r w:rsidRPr="00F91C75">
        <w:rPr>
          <w:rFonts w:cstheme="minorHAnsi"/>
        </w:rPr>
        <w:t>estende</w:t>
      </w:r>
      <w:r>
        <w:rPr>
          <w:rFonts w:cstheme="minorHAnsi"/>
        </w:rPr>
        <w:t>re</w:t>
      </w:r>
      <w:r w:rsidRPr="00F91C75">
        <w:rPr>
          <w:rFonts w:cstheme="minorHAnsi"/>
        </w:rPr>
        <w:t xml:space="preserve"> anche ai mezzi utilizzati per il trasporto e al personale</w:t>
      </w:r>
      <w:r>
        <w:rPr>
          <w:rFonts w:cstheme="minorHAnsi"/>
        </w:rPr>
        <w:t>.</w:t>
      </w:r>
    </w:p>
    <w:p w14:paraId="2B6C89EE" w14:textId="77777777" w:rsidR="003F1044" w:rsidRDefault="003F1044" w:rsidP="00B66811">
      <w:pPr>
        <w:jc w:val="both"/>
        <w:rPr>
          <w:rFonts w:cstheme="minorHAnsi"/>
          <w:b/>
        </w:rPr>
      </w:pPr>
    </w:p>
    <w:p w14:paraId="7DF42FD2" w14:textId="77777777" w:rsidR="00B66811" w:rsidRPr="003F1044" w:rsidRDefault="00B66811" w:rsidP="00B66811">
      <w:pPr>
        <w:jc w:val="both"/>
        <w:rPr>
          <w:rFonts w:cstheme="minorHAnsi"/>
          <w:b/>
        </w:rPr>
      </w:pPr>
      <w:r w:rsidRPr="003F1044">
        <w:rPr>
          <w:rFonts w:cstheme="minorHAnsi"/>
          <w:b/>
        </w:rPr>
        <w:t>LA SANIFICAZIONE</w:t>
      </w:r>
    </w:p>
    <w:p w14:paraId="1BDB8C9E" w14:textId="77777777" w:rsidR="00B66811" w:rsidRDefault="00B66811" w:rsidP="00B66811">
      <w:pPr>
        <w:jc w:val="both"/>
        <w:rPr>
          <w:rFonts w:cstheme="minorHAnsi"/>
        </w:rPr>
      </w:pPr>
      <w:r w:rsidRPr="00F91C75">
        <w:rPr>
          <w:rFonts w:cstheme="minorHAnsi"/>
        </w:rPr>
        <w:t>Le conseguenze dell’emergenza sanitaria mondiale hanno portato a un sensibile incremento della domanda di sistemi di sanificazione per gli hotel. Un quadro complesso</w:t>
      </w:r>
      <w:r>
        <w:rPr>
          <w:rFonts w:cstheme="minorHAnsi"/>
        </w:rPr>
        <w:t xml:space="preserve"> e delicato in cui si inseriscono alcuni</w:t>
      </w:r>
      <w:r w:rsidRPr="00F91C75">
        <w:rPr>
          <w:rFonts w:cstheme="minorHAnsi"/>
        </w:rPr>
        <w:t xml:space="preserve"> prodott</w:t>
      </w:r>
      <w:r>
        <w:rPr>
          <w:rFonts w:cstheme="minorHAnsi"/>
        </w:rPr>
        <w:t>i tecnologici fotocatalitici</w:t>
      </w:r>
      <w:r w:rsidRPr="00F91C75">
        <w:rPr>
          <w:rFonts w:cstheme="minorHAnsi"/>
        </w:rPr>
        <w:t xml:space="preserve"> di ultima gener</w:t>
      </w:r>
      <w:r>
        <w:rPr>
          <w:rFonts w:cstheme="minorHAnsi"/>
        </w:rPr>
        <w:t>azione, particolarmente indicati</w:t>
      </w:r>
      <w:r w:rsidRPr="00F91C75">
        <w:rPr>
          <w:rFonts w:cstheme="minorHAnsi"/>
        </w:rPr>
        <w:t xml:space="preserve"> come soluzione tecnica volta a migliorare la salubrità e la sicurezza microbio</w:t>
      </w:r>
      <w:r>
        <w:rPr>
          <w:rFonts w:cstheme="minorHAnsi"/>
        </w:rPr>
        <w:t>logica degli ambienti di vita. Sono applicabili</w:t>
      </w:r>
      <w:r w:rsidRPr="00F91C75">
        <w:rPr>
          <w:rFonts w:cstheme="minorHAnsi"/>
        </w:rPr>
        <w:t xml:space="preserve"> su pareti in muratura e superfici porose in genere. </w:t>
      </w:r>
      <w:r>
        <w:rPr>
          <w:rFonts w:cstheme="minorHAnsi"/>
        </w:rPr>
        <w:t>Le</w:t>
      </w:r>
      <w:r w:rsidRPr="00F91C75">
        <w:rPr>
          <w:rFonts w:cstheme="minorHAnsi"/>
        </w:rPr>
        <w:t xml:space="preserve"> molecole fotosensibili, una volta colpite dalla luce, naturale o artificiale, a contatto con l’umidità dell’aria, accelerano la decomposizione delle sostanze organiche nocive. </w:t>
      </w:r>
    </w:p>
    <w:p w14:paraId="50AE50A8" w14:textId="77777777" w:rsidR="00B66811" w:rsidRDefault="00B66811" w:rsidP="00B66811">
      <w:pPr>
        <w:jc w:val="both"/>
        <w:rPr>
          <w:rFonts w:cstheme="minorHAnsi"/>
        </w:rPr>
      </w:pPr>
      <w:r w:rsidRPr="00F91C75">
        <w:rPr>
          <w:rFonts w:cstheme="minorHAnsi"/>
        </w:rPr>
        <w:t xml:space="preserve">I luoghi che offrono servizi di ristorazione e benessere, dagli hotel alle spa o alle strutture d’impronta culinaria, impongono livelli di pulizia e sanificazione impeccabili, al fine di mantenere standard di comfort e igiene elevati in ambienti dove l’afflusso di persone è più intenso. Per raggiungere questi obiettivi, bilanciando le esigenze di pulito con quelle legate al rispetto ambientale, </w:t>
      </w:r>
      <w:r>
        <w:rPr>
          <w:rFonts w:cstheme="minorHAnsi"/>
        </w:rPr>
        <w:t xml:space="preserve">alcune strutture </w:t>
      </w:r>
      <w:r w:rsidRPr="00F91C75">
        <w:rPr>
          <w:rFonts w:cstheme="minorHAnsi"/>
        </w:rPr>
        <w:t>sfrutta</w:t>
      </w:r>
      <w:r>
        <w:rPr>
          <w:rFonts w:cstheme="minorHAnsi"/>
        </w:rPr>
        <w:t>no</w:t>
      </w:r>
      <w:r w:rsidRPr="00F91C75">
        <w:rPr>
          <w:rFonts w:cstheme="minorHAnsi"/>
        </w:rPr>
        <w:t xml:space="preserve"> una sorgente ecologica alternativa: il vapore. Rilasciato a una temperatura di 130°, non lascia, infatti, tracce chimiche residue e soddisfa i canoni Haccp. </w:t>
      </w:r>
    </w:p>
    <w:p w14:paraId="4A590CE8" w14:textId="77777777" w:rsidR="00B66811" w:rsidRPr="00534816" w:rsidRDefault="00B66811" w:rsidP="00B66811">
      <w:pPr>
        <w:jc w:val="both"/>
        <w:rPr>
          <w:rFonts w:cstheme="minorHAnsi"/>
          <w:i/>
          <w:sz w:val="18"/>
          <w:szCs w:val="18"/>
        </w:rPr>
      </w:pPr>
      <w:r w:rsidRPr="00534816">
        <w:rPr>
          <w:rFonts w:cstheme="minorHAnsi"/>
          <w:i/>
          <w:sz w:val="18"/>
          <w:szCs w:val="18"/>
        </w:rPr>
        <w:t xml:space="preserve">Liberamente tratto da </w:t>
      </w:r>
      <w:r>
        <w:rPr>
          <w:rFonts w:cstheme="minorHAnsi"/>
          <w:i/>
          <w:sz w:val="18"/>
          <w:szCs w:val="18"/>
        </w:rPr>
        <w:t>Turismo d’Italia - Federalberghi</w:t>
      </w:r>
    </w:p>
    <w:p w14:paraId="5550EBE2" w14:textId="77777777" w:rsidR="00B66811" w:rsidRDefault="00B66811" w:rsidP="00B66811">
      <w:pPr>
        <w:jc w:val="both"/>
        <w:rPr>
          <w:rFonts w:cstheme="minorHAnsi"/>
        </w:rPr>
      </w:pPr>
    </w:p>
    <w:p w14:paraId="1C762182" w14:textId="77777777" w:rsidR="00B66811" w:rsidRPr="003548C4" w:rsidRDefault="00B66811" w:rsidP="00B66811">
      <w:pPr>
        <w:jc w:val="both"/>
        <w:rPr>
          <w:b/>
        </w:rPr>
      </w:pPr>
      <w:r w:rsidRPr="003548C4">
        <w:rPr>
          <w:rFonts w:cstheme="minorHAnsi"/>
          <w:b/>
        </w:rPr>
        <w:t xml:space="preserve">Quesiti: </w:t>
      </w:r>
    </w:p>
    <w:p w14:paraId="7AF03AFC" w14:textId="77777777" w:rsidR="00B66811" w:rsidRPr="00235B25" w:rsidRDefault="00B66811" w:rsidP="00A23291">
      <w:pPr>
        <w:pStyle w:val="Paragrafoelenco"/>
        <w:numPr>
          <w:ilvl w:val="0"/>
          <w:numId w:val="36"/>
        </w:numPr>
        <w:spacing w:before="0" w:after="160" w:line="259" w:lineRule="auto"/>
        <w:ind w:right="0"/>
      </w:pPr>
      <w:r>
        <w:t>Cosa si intende nell’articolo per “comfort”</w:t>
      </w:r>
      <w:r w:rsidRPr="00235B25">
        <w:t>?</w:t>
      </w:r>
      <w:r>
        <w:t xml:space="preserve"> Quale legame c’è tra comfort ed emozione?</w:t>
      </w:r>
    </w:p>
    <w:p w14:paraId="6D13CFAD" w14:textId="77777777" w:rsidR="00B66811" w:rsidRDefault="00B66811" w:rsidP="00A23291">
      <w:pPr>
        <w:pStyle w:val="Paragrafoelenco"/>
        <w:numPr>
          <w:ilvl w:val="0"/>
          <w:numId w:val="36"/>
        </w:numPr>
        <w:spacing w:before="0" w:after="160" w:line="259" w:lineRule="auto"/>
        <w:ind w:left="284" w:right="0" w:hanging="284"/>
      </w:pPr>
      <w:r>
        <w:t>Quale ruolo ha la biancheria della camera e del bagno nella fidelizzazione del cliente?</w:t>
      </w:r>
    </w:p>
    <w:p w14:paraId="2C13230C" w14:textId="77777777" w:rsidR="00B66811" w:rsidRDefault="00B66811" w:rsidP="00A23291">
      <w:pPr>
        <w:pStyle w:val="Paragrafoelenco"/>
        <w:numPr>
          <w:ilvl w:val="0"/>
          <w:numId w:val="36"/>
        </w:numPr>
        <w:spacing w:before="0" w:after="160" w:line="259" w:lineRule="auto"/>
        <w:ind w:left="284" w:right="0" w:hanging="284"/>
      </w:pPr>
      <w:r>
        <w:t>Quali strumenti tecnologicamente avanzati ha l’hotel nella sanificazione ecosostenibile dell’ambiente?</w:t>
      </w:r>
    </w:p>
    <w:p w14:paraId="75345F4B" w14:textId="77777777" w:rsidR="00B66811" w:rsidRDefault="00B66811" w:rsidP="00B66811">
      <w:pPr>
        <w:pStyle w:val="Paragrafoelenco"/>
      </w:pPr>
    </w:p>
    <w:p w14:paraId="7538BB93" w14:textId="77777777" w:rsidR="00B66811" w:rsidRDefault="00B66811" w:rsidP="003F1044">
      <w:pPr>
        <w:pStyle w:val="Paragrafoelenco"/>
        <w:numPr>
          <w:ilvl w:val="0"/>
          <w:numId w:val="25"/>
        </w:numPr>
        <w:spacing w:before="0" w:after="160" w:line="259" w:lineRule="auto"/>
        <w:ind w:left="567" w:right="0" w:hanging="567"/>
        <w:rPr>
          <w:rFonts w:cstheme="minorHAnsi"/>
          <w:b/>
          <w:bCs/>
        </w:rPr>
      </w:pPr>
      <w:r w:rsidRPr="004778CD">
        <w:rPr>
          <w:rFonts w:cstheme="minorHAnsi"/>
          <w:b/>
          <w:bCs/>
        </w:rPr>
        <w:t xml:space="preserve">PADRONANZA DELLE CONOSCENZE RELATIVE AI NUCLEI TEMATICI FONDAMENTALI DI RIFERIMENTO </w:t>
      </w:r>
    </w:p>
    <w:p w14:paraId="1C80F602" w14:textId="77777777" w:rsidR="00B66811" w:rsidRDefault="00B66811" w:rsidP="00B66811">
      <w:pPr>
        <w:jc w:val="both"/>
      </w:pPr>
      <w:r>
        <w:rPr>
          <w:rFonts w:cstheme="minorHAnsi"/>
        </w:rPr>
        <w:t>I</w:t>
      </w:r>
      <w:r w:rsidRPr="005731C3">
        <w:rPr>
          <w:rFonts w:cstheme="minorHAnsi"/>
        </w:rPr>
        <w:t xml:space="preserve">l candidato, </w:t>
      </w:r>
      <w:r>
        <w:rPr>
          <w:rFonts w:cstheme="minorHAnsi"/>
        </w:rPr>
        <w:t>avvalendosi</w:t>
      </w:r>
      <w:r w:rsidRPr="005731C3">
        <w:rPr>
          <w:rFonts w:cstheme="minorHAnsi"/>
        </w:rPr>
        <w:t xml:space="preserve"> </w:t>
      </w:r>
      <w:r>
        <w:rPr>
          <w:rFonts w:cstheme="minorHAnsi"/>
        </w:rPr>
        <w:t>del</w:t>
      </w:r>
      <w:r w:rsidRPr="005731C3">
        <w:rPr>
          <w:rFonts w:cstheme="minorHAnsi"/>
        </w:rPr>
        <w:t xml:space="preserve">le conoscenze </w:t>
      </w:r>
      <w:r>
        <w:rPr>
          <w:rFonts w:cstheme="minorHAnsi"/>
        </w:rPr>
        <w:t xml:space="preserve">apprese nel percorso di </w:t>
      </w:r>
      <w:r w:rsidRPr="00CC1672">
        <w:t>studi</w:t>
      </w:r>
      <w:r>
        <w:t xml:space="preserve">, nei </w:t>
      </w:r>
      <w:r w:rsidRPr="004778CD">
        <w:t>Percorsi per le Competenze Trasversali e l'Orientamento</w:t>
      </w:r>
      <w:r>
        <w:t xml:space="preserve"> (PCTO) e nei documenti sopra proposti, produca un testo sull’igiene e la sicurezza negli ambienti di lavoro evidenziando il loro ruolo nella fidelizzazione del personale e del cliente.</w:t>
      </w:r>
    </w:p>
    <w:p w14:paraId="1A6A6B18" w14:textId="77777777" w:rsidR="00B66811" w:rsidRPr="00CC1672" w:rsidRDefault="00B66811" w:rsidP="00B66811">
      <w:pPr>
        <w:pStyle w:val="Paragrafoelenco"/>
      </w:pPr>
    </w:p>
    <w:p w14:paraId="7F9B2C51" w14:textId="77777777" w:rsidR="00B66811" w:rsidRPr="00CF522C" w:rsidRDefault="00B66811" w:rsidP="003F1044">
      <w:pPr>
        <w:pStyle w:val="Paragrafoelenco"/>
        <w:numPr>
          <w:ilvl w:val="0"/>
          <w:numId w:val="25"/>
        </w:numPr>
        <w:spacing w:before="0" w:after="160" w:line="259" w:lineRule="auto"/>
        <w:ind w:left="567" w:right="0" w:hanging="567"/>
      </w:pPr>
      <w:r w:rsidRPr="00CF522C">
        <w:rPr>
          <w:rFonts w:cstheme="minorHAnsi"/>
          <w:b/>
          <w:bCs/>
        </w:rPr>
        <w:t xml:space="preserve">PADRONANZA DELLE COMPETENZE TECNICO-PROFESSIONALI </w:t>
      </w:r>
    </w:p>
    <w:p w14:paraId="7F000CE4" w14:textId="77777777" w:rsidR="00B66811" w:rsidRDefault="00B66811" w:rsidP="00B66811">
      <w:r w:rsidRPr="00742106">
        <w:t xml:space="preserve">Il candidato ipotizzi di essere il </w:t>
      </w:r>
      <w:r>
        <w:t>Receptionist dell’Hotel Panorama</w:t>
      </w:r>
      <w:r w:rsidRPr="00742106">
        <w:t xml:space="preserve"> di piccole dimensioni </w:t>
      </w:r>
      <w:r>
        <w:t>situato in una zona con attrattori turistici significativi del suo territorio</w:t>
      </w:r>
      <w:r w:rsidRPr="00742106">
        <w:t xml:space="preserve">. </w:t>
      </w:r>
      <w:r>
        <w:t>La Direzione Aziendale incarica il reparto Ricevimento di pianificare l’organizzazione di eventi aperti agli ospiti dell’albergo per la promozione di un prodotto tipico del territorio, previlegiando in particolare i prodotti certificati. L’evento sarà calendarizzato il venerdì pomeriggio, durante il periodo che va dal 01.04 al 30.09 del prossimo anno.</w:t>
      </w:r>
    </w:p>
    <w:p w14:paraId="3FFB9591" w14:textId="77777777" w:rsidR="00B66811" w:rsidRDefault="00B66811" w:rsidP="00B66811">
      <w:r>
        <w:t>Il candidato presenti:</w:t>
      </w:r>
    </w:p>
    <w:p w14:paraId="31A5B691" w14:textId="77777777" w:rsidR="00B66811" w:rsidRDefault="00B66811" w:rsidP="00B66811">
      <w:pPr>
        <w:pStyle w:val="Paragrafoelenco"/>
        <w:numPr>
          <w:ilvl w:val="0"/>
          <w:numId w:val="12"/>
        </w:numPr>
        <w:spacing w:before="0" w:after="160" w:line="259" w:lineRule="auto"/>
        <w:ind w:right="0"/>
        <w:jc w:val="left"/>
      </w:pPr>
      <w:r>
        <w:t>la descrizione del prodotto e della certificazione, focus dell’evento:</w:t>
      </w:r>
    </w:p>
    <w:p w14:paraId="3D5998D1" w14:textId="77777777" w:rsidR="00B66811" w:rsidRDefault="00B66811" w:rsidP="00B66811">
      <w:pPr>
        <w:pStyle w:val="Paragrafoelenco"/>
        <w:numPr>
          <w:ilvl w:val="0"/>
          <w:numId w:val="12"/>
        </w:numPr>
        <w:spacing w:before="0" w:after="160" w:line="259" w:lineRule="auto"/>
        <w:ind w:right="0"/>
        <w:jc w:val="left"/>
      </w:pPr>
      <w:r>
        <w:t>il target a cui l’evento è rivolto;</w:t>
      </w:r>
    </w:p>
    <w:p w14:paraId="31484FFC" w14:textId="77777777" w:rsidR="00B66811" w:rsidRDefault="00B66811" w:rsidP="00B66811">
      <w:pPr>
        <w:pStyle w:val="Paragrafoelenco"/>
        <w:numPr>
          <w:ilvl w:val="0"/>
          <w:numId w:val="12"/>
        </w:numPr>
        <w:spacing w:before="0" w:after="160" w:line="259" w:lineRule="auto"/>
        <w:ind w:right="0"/>
        <w:jc w:val="left"/>
      </w:pPr>
      <w:r>
        <w:t>una o più attività che dovranno prevedere il coinvolgimento attivo degli ospiti;</w:t>
      </w:r>
    </w:p>
    <w:p w14:paraId="3E314A04" w14:textId="77777777" w:rsidR="00B66811" w:rsidRDefault="00B66811" w:rsidP="00B66811">
      <w:pPr>
        <w:pStyle w:val="Paragrafoelenco"/>
        <w:numPr>
          <w:ilvl w:val="0"/>
          <w:numId w:val="12"/>
        </w:numPr>
        <w:spacing w:before="0" w:after="160" w:line="259" w:lineRule="auto"/>
        <w:ind w:right="0"/>
        <w:jc w:val="left"/>
      </w:pPr>
      <w:r>
        <w:t>lo strumento di verifica del grado di soddisfazione da somministrare agli ospiti;</w:t>
      </w:r>
    </w:p>
    <w:p w14:paraId="03F162A2" w14:textId="77777777" w:rsidR="00B66811" w:rsidRDefault="00B66811" w:rsidP="00B66811">
      <w:pPr>
        <w:pStyle w:val="Paragrafoelenco"/>
        <w:numPr>
          <w:ilvl w:val="0"/>
          <w:numId w:val="12"/>
        </w:numPr>
        <w:spacing w:before="0" w:after="160" w:line="259" w:lineRule="auto"/>
        <w:ind w:right="0"/>
        <w:jc w:val="left"/>
      </w:pPr>
      <w:r>
        <w:t>il piano di sicurezza dell’evento in termini di:</w:t>
      </w:r>
    </w:p>
    <w:p w14:paraId="5E6198E5" w14:textId="77777777" w:rsidR="00B66811" w:rsidRDefault="00B66811" w:rsidP="00B66811">
      <w:pPr>
        <w:pStyle w:val="Paragrafoelenco"/>
        <w:numPr>
          <w:ilvl w:val="1"/>
          <w:numId w:val="12"/>
        </w:numPr>
        <w:spacing w:before="0" w:after="160" w:line="259" w:lineRule="auto"/>
        <w:ind w:right="0"/>
        <w:jc w:val="left"/>
      </w:pPr>
      <w:r>
        <w:t>tipologia e grado di rischio delle attività dell’evento per il personale e per gli ospiti;</w:t>
      </w:r>
    </w:p>
    <w:p w14:paraId="6133844C" w14:textId="77777777" w:rsidR="00B66811" w:rsidRDefault="00B66811" w:rsidP="00B66811">
      <w:pPr>
        <w:pStyle w:val="Paragrafoelenco"/>
        <w:numPr>
          <w:ilvl w:val="1"/>
          <w:numId w:val="12"/>
        </w:numPr>
        <w:spacing w:before="0" w:after="160" w:line="259" w:lineRule="auto"/>
        <w:ind w:right="0"/>
        <w:jc w:val="left"/>
      </w:pPr>
      <w:r>
        <w:t>misure di sicurezza che si intendono applicare.</w:t>
      </w:r>
    </w:p>
    <w:p w14:paraId="10674229" w14:textId="77777777" w:rsidR="00B66811" w:rsidRDefault="00B66811" w:rsidP="00B66811">
      <w:pPr>
        <w:pStyle w:val="Paragrafoelenco"/>
        <w:ind w:left="567"/>
      </w:pPr>
    </w:p>
    <w:p w14:paraId="6461DD9C" w14:textId="77777777" w:rsidR="00B66811" w:rsidRDefault="00B66811" w:rsidP="00B66811">
      <w:pPr>
        <w:pStyle w:val="Paragrafoelenco"/>
        <w:ind w:left="567"/>
      </w:pPr>
      <w:r>
        <w:t>_________________________</w:t>
      </w:r>
    </w:p>
    <w:p w14:paraId="197F84CA" w14:textId="77777777" w:rsidR="00B66811" w:rsidRPr="00D93AD9" w:rsidRDefault="00B66811" w:rsidP="00B66811">
      <w:pPr>
        <w:rPr>
          <w:b/>
        </w:rPr>
      </w:pPr>
      <w:r w:rsidRPr="00332C3C">
        <w:rPr>
          <w:b/>
        </w:rPr>
        <w:lastRenderedPageBreak/>
        <w:t>INSEGNAMENTI COLLEGATI ALLA TRACCIA</w:t>
      </w:r>
    </w:p>
    <w:p w14:paraId="4C15E810" w14:textId="77777777" w:rsidR="00B66811" w:rsidRDefault="00B66811" w:rsidP="00B66811">
      <w:r>
        <w:t>DTA – Il budget dell’evento.</w:t>
      </w:r>
    </w:p>
    <w:p w14:paraId="7F748DDE" w14:textId="77777777" w:rsidR="00B66811" w:rsidRDefault="00B66811" w:rsidP="00B66811">
      <w:r>
        <w:t>TECNICHE DI COMUNICAZIONE E RELAZIONE – la comunicazione delle misure di sicurezza al personale e ai clienti.</w:t>
      </w:r>
    </w:p>
    <w:p w14:paraId="3573789B" w14:textId="77777777" w:rsidR="00B66811" w:rsidRDefault="00B66811" w:rsidP="00B66811">
      <w:r>
        <w:t>ARTE E TERRITORIO – l’analisi del contesto artistico e culturale dove è situato l’albergo.</w:t>
      </w:r>
    </w:p>
    <w:p w14:paraId="29E6AEFF" w14:textId="77777777" w:rsidR="00717ACD" w:rsidRDefault="00717ACD" w:rsidP="00B66811">
      <w:pPr>
        <w:rPr>
          <w:b/>
        </w:rPr>
      </w:pPr>
    </w:p>
    <w:p w14:paraId="11D43A91" w14:textId="77777777" w:rsidR="00717ACD" w:rsidRDefault="00717ACD" w:rsidP="00B66811">
      <w:pPr>
        <w:rPr>
          <w:b/>
        </w:rPr>
      </w:pPr>
    </w:p>
    <w:p w14:paraId="15D77C8F" w14:textId="77777777" w:rsidR="00717ACD" w:rsidRDefault="00717ACD" w:rsidP="00B66811">
      <w:pPr>
        <w:rPr>
          <w:b/>
        </w:rPr>
      </w:pPr>
    </w:p>
    <w:p w14:paraId="06D2300D" w14:textId="77777777" w:rsidR="00B66811" w:rsidRPr="00AF3DCF" w:rsidRDefault="00B66811" w:rsidP="00B66811">
      <w:pPr>
        <w:rPr>
          <w:b/>
        </w:rPr>
      </w:pPr>
      <w:r w:rsidRPr="00AF3DCF">
        <w:rPr>
          <w:b/>
        </w:rPr>
        <w:t>SUGGERIMENTI PER LO SVOLGIMENTO</w:t>
      </w:r>
    </w:p>
    <w:p w14:paraId="488A1BBE" w14:textId="77777777" w:rsidR="00B66811" w:rsidRDefault="00B66811" w:rsidP="00B66811">
      <w:pPr>
        <w:pStyle w:val="Paragrafoelenco"/>
        <w:numPr>
          <w:ilvl w:val="0"/>
          <w:numId w:val="6"/>
        </w:numPr>
        <w:spacing w:before="0" w:after="160" w:line="259" w:lineRule="auto"/>
        <w:ind w:left="284" w:right="0" w:hanging="284"/>
        <w:rPr>
          <w:rFonts w:cstheme="minorHAnsi"/>
          <w:b/>
          <w:bCs/>
        </w:rPr>
      </w:pPr>
      <w:r w:rsidRPr="00AA7422">
        <w:rPr>
          <w:rFonts w:cstheme="minorHAnsi"/>
          <w:b/>
          <w:bCs/>
        </w:rPr>
        <w:t>COMPRENSIONE DI UN TESTO</w:t>
      </w:r>
      <w:r>
        <w:rPr>
          <w:rFonts w:cstheme="minorHAnsi"/>
          <w:b/>
          <w:bCs/>
        </w:rPr>
        <w:t xml:space="preserve"> INTRODUTTIVO – spunti per le risposte</w:t>
      </w:r>
    </w:p>
    <w:p w14:paraId="75572AA0" w14:textId="77777777" w:rsidR="00B66811" w:rsidRPr="00730205" w:rsidRDefault="00B66811" w:rsidP="00B66811">
      <w:pPr>
        <w:pStyle w:val="Paragrafoelenco"/>
        <w:numPr>
          <w:ilvl w:val="0"/>
          <w:numId w:val="14"/>
        </w:numPr>
        <w:spacing w:before="0" w:after="160" w:line="259" w:lineRule="auto"/>
        <w:ind w:right="0"/>
        <w:rPr>
          <w:i/>
        </w:rPr>
      </w:pPr>
      <w:r w:rsidRPr="00730205">
        <w:rPr>
          <w:i/>
        </w:rPr>
        <w:t>Cosa si intende nell’articolo per “comfort”? Quale legame c’è tra comfort ed emozione?</w:t>
      </w:r>
    </w:p>
    <w:p w14:paraId="2C0B3DD4" w14:textId="77777777" w:rsidR="00B66811" w:rsidRPr="00235B25" w:rsidRDefault="00B66811" w:rsidP="00B66811">
      <w:pPr>
        <w:pStyle w:val="Paragrafoelenco"/>
      </w:pPr>
      <w:r>
        <w:t xml:space="preserve">Il comfort è inteso come la sensazione di benessere che gli alberghi devono trasmettere agli ospiti per influenzare il loro comportamento d’acquisto e, quindi, fidelizzarli. Per fare questo devono impostare i propri standard di servizio su precisi criteri per creare nell’ospite quell’atmosfera e quella garanzia di quasi-perfezione che possono creare un senso di benessere in ogni spazio della struttura così come in camera. </w:t>
      </w:r>
    </w:p>
    <w:p w14:paraId="464FB1AD" w14:textId="77777777" w:rsidR="00B66811" w:rsidRPr="00730205" w:rsidRDefault="00B66811" w:rsidP="00B66811">
      <w:pPr>
        <w:pStyle w:val="Paragrafoelenco"/>
        <w:numPr>
          <w:ilvl w:val="0"/>
          <w:numId w:val="14"/>
        </w:numPr>
        <w:spacing w:before="0" w:after="160" w:line="259" w:lineRule="auto"/>
        <w:ind w:right="0"/>
        <w:rPr>
          <w:i/>
        </w:rPr>
      </w:pPr>
      <w:r w:rsidRPr="00730205">
        <w:rPr>
          <w:i/>
        </w:rPr>
        <w:t>Quale ruolo ha la biancheria della camera e del bagno nella fidelizzazione del cliente?</w:t>
      </w:r>
    </w:p>
    <w:p w14:paraId="7A601482" w14:textId="77777777" w:rsidR="00B66811" w:rsidRDefault="00B66811" w:rsidP="00B66811">
      <w:pPr>
        <w:pStyle w:val="Paragrafoelenco"/>
      </w:pPr>
      <w:r>
        <w:t xml:space="preserve">La naturalezza e </w:t>
      </w:r>
      <w:r w:rsidRPr="00730205">
        <w:t>la morbidezza del tessuto delle lenzuola</w:t>
      </w:r>
      <w:r>
        <w:t xml:space="preserve"> e della biancheria del bagno contribuiscono a creare quell’atmosfera di benessere che innesca il processo di fidelizzazione dell’ospite.</w:t>
      </w:r>
    </w:p>
    <w:p w14:paraId="52FFB730" w14:textId="77777777" w:rsidR="00B66811" w:rsidRPr="00730205" w:rsidRDefault="00B66811" w:rsidP="00B66811">
      <w:pPr>
        <w:pStyle w:val="Paragrafoelenco"/>
        <w:numPr>
          <w:ilvl w:val="0"/>
          <w:numId w:val="14"/>
        </w:numPr>
        <w:spacing w:before="0" w:after="160" w:line="259" w:lineRule="auto"/>
        <w:ind w:right="0"/>
        <w:rPr>
          <w:i/>
        </w:rPr>
      </w:pPr>
      <w:r w:rsidRPr="00730205">
        <w:rPr>
          <w:i/>
        </w:rPr>
        <w:t>Quali strumenti tecnologicamente avanzati ha l’hotel</w:t>
      </w:r>
      <w:r>
        <w:rPr>
          <w:i/>
        </w:rPr>
        <w:t>lerie</w:t>
      </w:r>
      <w:r w:rsidRPr="00730205">
        <w:rPr>
          <w:i/>
        </w:rPr>
        <w:t xml:space="preserve"> nella sanificazione ecosostenibile dell’ambiente?</w:t>
      </w:r>
    </w:p>
    <w:p w14:paraId="37237EEF" w14:textId="77777777" w:rsidR="00B66811" w:rsidRDefault="00B66811" w:rsidP="00B66811">
      <w:pPr>
        <w:pStyle w:val="Paragrafoelenco"/>
      </w:pPr>
      <w:r>
        <w:t xml:space="preserve">I turisti sono sempre più attenti alla sanificazione degli ambienti e gli alberghi devono soddisfare questo nuovo bisogno per attrarre e fidelizzare gli ospiti. La tecnologia è sempre più di aiuto con strumenti che vanno, a titolo di esempio, dai pannelli </w:t>
      </w:r>
      <w:r w:rsidRPr="001A325E">
        <w:t>applicabili su</w:t>
      </w:r>
      <w:r>
        <w:t>lle</w:t>
      </w:r>
      <w:r w:rsidRPr="001A325E">
        <w:t xml:space="preserve"> pareti </w:t>
      </w:r>
      <w:r>
        <w:t>che, grazie alle</w:t>
      </w:r>
      <w:r w:rsidRPr="001A325E">
        <w:t xml:space="preserve"> molecole fotosensibili, una volta colpite dalla luce</w:t>
      </w:r>
      <w:r>
        <w:t xml:space="preserve"> e con l’umidità dei locali</w:t>
      </w:r>
      <w:r w:rsidRPr="001A325E">
        <w:t>, accelerano la decomposizione delle sostanze organiche nocive</w:t>
      </w:r>
      <w:r>
        <w:t xml:space="preserve">, al </w:t>
      </w:r>
      <w:r>
        <w:rPr>
          <w:rFonts w:cstheme="minorHAnsi"/>
        </w:rPr>
        <w:t>vapore che, r</w:t>
      </w:r>
      <w:r w:rsidRPr="00F91C75">
        <w:rPr>
          <w:rFonts w:cstheme="minorHAnsi"/>
        </w:rPr>
        <w:t>ilasciato a una temperatura di 130°, non lascia, tracce chimiche residue e soddisfa i canoni Haccp</w:t>
      </w:r>
      <w:r>
        <w:rPr>
          <w:rFonts w:cstheme="minorHAnsi"/>
        </w:rPr>
        <w:t xml:space="preserve"> nei locali adibiti alla ristorazione.</w:t>
      </w:r>
    </w:p>
    <w:p w14:paraId="67C97023" w14:textId="77777777" w:rsidR="00B66811" w:rsidRPr="00A927FB" w:rsidRDefault="00B66811" w:rsidP="00B66811">
      <w:pPr>
        <w:pStyle w:val="Paragrafoelenco"/>
        <w:ind w:left="709"/>
        <w:rPr>
          <w:rFonts w:cstheme="minorHAnsi"/>
          <w:bCs/>
        </w:rPr>
      </w:pPr>
    </w:p>
    <w:p w14:paraId="35DFDC56" w14:textId="77777777" w:rsidR="00B66811" w:rsidRDefault="00B66811" w:rsidP="00B66811">
      <w:pPr>
        <w:pStyle w:val="Paragrafoelenco"/>
        <w:numPr>
          <w:ilvl w:val="0"/>
          <w:numId w:val="13"/>
        </w:numPr>
        <w:spacing w:before="0" w:after="160" w:line="259" w:lineRule="auto"/>
        <w:ind w:left="284" w:right="0" w:hanging="284"/>
        <w:rPr>
          <w:rFonts w:cstheme="minorHAnsi"/>
          <w:b/>
          <w:bCs/>
        </w:rPr>
      </w:pPr>
      <w:r w:rsidRPr="004778CD">
        <w:rPr>
          <w:rFonts w:cstheme="minorHAnsi"/>
          <w:b/>
          <w:bCs/>
        </w:rPr>
        <w:t xml:space="preserve">PADRONANZA DELLE CONOSCENZE RELATIVE AI NUCLEI TEMATICI FONDAMENTALI DI RIFERIMENTO </w:t>
      </w:r>
    </w:p>
    <w:p w14:paraId="68149F1D" w14:textId="77777777" w:rsidR="00B66811" w:rsidRDefault="00B66811" w:rsidP="00B66811">
      <w:pPr>
        <w:pStyle w:val="Paragrafoelenco"/>
        <w:ind w:left="284"/>
        <w:rPr>
          <w:rFonts w:cstheme="minorHAnsi"/>
          <w:bCs/>
          <w:i/>
        </w:rPr>
      </w:pPr>
      <w:r w:rsidRPr="00DE1ED7">
        <w:rPr>
          <w:rFonts w:cstheme="minorHAnsi"/>
          <w:bCs/>
          <w:i/>
        </w:rPr>
        <w:t xml:space="preserve">Suggerimento: per la redazione del documento si veda il libro di testo “Nuovo Professione Accoglienza – terzo, quarto e quinto anno” – </w:t>
      </w:r>
      <w:r>
        <w:rPr>
          <w:rFonts w:cstheme="minorHAnsi"/>
          <w:bCs/>
          <w:i/>
        </w:rPr>
        <w:t xml:space="preserve">UDA 6 “La tutela della salute e della sicurezza sul lavoro”, </w:t>
      </w:r>
      <w:r w:rsidRPr="00DE1ED7">
        <w:rPr>
          <w:rFonts w:cstheme="minorHAnsi"/>
          <w:bCs/>
          <w:i/>
        </w:rPr>
        <w:t>UDA 1</w:t>
      </w:r>
      <w:r>
        <w:rPr>
          <w:rFonts w:cstheme="minorHAnsi"/>
          <w:bCs/>
          <w:i/>
        </w:rPr>
        <w:t>8</w:t>
      </w:r>
      <w:r w:rsidRPr="00DE1ED7">
        <w:rPr>
          <w:rFonts w:cstheme="minorHAnsi"/>
          <w:bCs/>
          <w:i/>
        </w:rPr>
        <w:t xml:space="preserve"> “</w:t>
      </w:r>
      <w:r>
        <w:rPr>
          <w:rFonts w:cstheme="minorHAnsi"/>
          <w:bCs/>
          <w:i/>
        </w:rPr>
        <w:t>Sicurezza e salute degli ospiti dell’albergo</w:t>
      </w:r>
      <w:r w:rsidRPr="00DE1ED7">
        <w:rPr>
          <w:rFonts w:cstheme="minorHAnsi"/>
          <w:bCs/>
          <w:i/>
        </w:rPr>
        <w:t>”</w:t>
      </w:r>
    </w:p>
    <w:p w14:paraId="7A290D7F" w14:textId="77777777" w:rsidR="00B66811" w:rsidRPr="00DE1ED7" w:rsidRDefault="00B66811" w:rsidP="00B66811">
      <w:pPr>
        <w:pStyle w:val="Paragrafoelenco"/>
        <w:ind w:left="284"/>
        <w:rPr>
          <w:rFonts w:cstheme="minorHAnsi"/>
          <w:bCs/>
          <w:i/>
        </w:rPr>
      </w:pPr>
      <w:r>
        <w:rPr>
          <w:rFonts w:cstheme="minorHAnsi"/>
          <w:bCs/>
          <w:i/>
        </w:rPr>
        <w:t xml:space="preserve"> </w:t>
      </w:r>
    </w:p>
    <w:p w14:paraId="13F7CBE8" w14:textId="77777777" w:rsidR="00B66811" w:rsidRDefault="00B66811" w:rsidP="00B66811">
      <w:pPr>
        <w:pStyle w:val="Paragrafoelenco"/>
        <w:numPr>
          <w:ilvl w:val="0"/>
          <w:numId w:val="13"/>
        </w:numPr>
        <w:spacing w:before="0" w:after="160" w:line="259" w:lineRule="auto"/>
        <w:ind w:left="284" w:right="0" w:hanging="284"/>
        <w:rPr>
          <w:rFonts w:cstheme="minorHAnsi"/>
          <w:b/>
          <w:bCs/>
        </w:rPr>
      </w:pPr>
      <w:r w:rsidRPr="00C16618">
        <w:rPr>
          <w:rFonts w:cstheme="minorHAnsi"/>
          <w:b/>
          <w:bCs/>
        </w:rPr>
        <w:t>PADR</w:t>
      </w:r>
      <w:r>
        <w:rPr>
          <w:rFonts w:cstheme="minorHAnsi"/>
          <w:b/>
          <w:bCs/>
        </w:rPr>
        <w:t>ONANZA DELLE COMPETENZE TECNICO</w:t>
      </w:r>
      <w:r w:rsidRPr="00C16618">
        <w:rPr>
          <w:rFonts w:cstheme="minorHAnsi"/>
          <w:b/>
          <w:bCs/>
        </w:rPr>
        <w:t>-PROFESSIONALI</w:t>
      </w:r>
    </w:p>
    <w:p w14:paraId="2456460B" w14:textId="77777777" w:rsidR="00B66811" w:rsidRPr="009A7BD1" w:rsidRDefault="00B66811" w:rsidP="00B66811">
      <w:pPr>
        <w:pStyle w:val="Paragrafoelenco"/>
        <w:ind w:left="284"/>
        <w:rPr>
          <w:rFonts w:cstheme="minorHAnsi"/>
          <w:b/>
          <w:bCs/>
        </w:rPr>
      </w:pPr>
      <w:r w:rsidRPr="009A7BD1">
        <w:rPr>
          <w:rFonts w:cstheme="minorHAnsi"/>
          <w:bCs/>
          <w:i/>
        </w:rPr>
        <w:t xml:space="preserve">Suggerimento: per la redazione del documento si veda il libro di testo “Nuovo Professione Accoglienza – terzo, quarto e quinto anno” – UDA </w:t>
      </w:r>
      <w:r>
        <w:rPr>
          <w:rFonts w:cstheme="minorHAnsi"/>
          <w:bCs/>
          <w:i/>
        </w:rPr>
        <w:t>5</w:t>
      </w:r>
      <w:r w:rsidRPr="009A7BD1">
        <w:rPr>
          <w:rFonts w:cstheme="minorHAnsi"/>
          <w:bCs/>
          <w:i/>
        </w:rPr>
        <w:t xml:space="preserve"> “</w:t>
      </w:r>
      <w:r>
        <w:rPr>
          <w:rFonts w:cstheme="minorHAnsi"/>
          <w:bCs/>
          <w:i/>
        </w:rPr>
        <w:t>L’evento enogastronomico</w:t>
      </w:r>
      <w:r w:rsidRPr="009A7BD1">
        <w:rPr>
          <w:rFonts w:cstheme="minorHAnsi"/>
          <w:bCs/>
          <w:i/>
        </w:rPr>
        <w:t>”</w:t>
      </w:r>
      <w:r>
        <w:rPr>
          <w:rFonts w:cstheme="minorHAnsi"/>
          <w:bCs/>
          <w:i/>
        </w:rPr>
        <w:t xml:space="preserve"> e relativo Laboratorio di produzione “Mi metto alla prova”, UDA 12 “La qualità del prodotto turistico-alberghiero”</w:t>
      </w:r>
    </w:p>
    <w:p w14:paraId="1CC9E7C5" w14:textId="77777777" w:rsidR="00B66811" w:rsidRDefault="00B66811" w:rsidP="00B66811"/>
    <w:p w14:paraId="08CD26E5" w14:textId="77777777" w:rsidR="009751F7" w:rsidRDefault="009751F7">
      <w:pPr>
        <w:rPr>
          <w:rFonts w:ascii="Cambria" w:hAnsi="Cambria"/>
        </w:rPr>
      </w:pPr>
      <w:r>
        <w:rPr>
          <w:rFonts w:ascii="Cambria" w:hAnsi="Cambria"/>
        </w:rPr>
        <w:br w:type="page"/>
      </w:r>
    </w:p>
    <w:p w14:paraId="4159C6C1" w14:textId="5C6280AB" w:rsidR="00735F84" w:rsidRPr="00DF01BC" w:rsidRDefault="00735F84" w:rsidP="00735F84">
      <w:pPr>
        <w:ind w:right="34"/>
        <w:jc w:val="both"/>
        <w:rPr>
          <w:rFonts w:cstheme="minorHAnsi"/>
          <w:b/>
          <w:bCs/>
          <w:color w:val="4472C4" w:themeColor="accent1"/>
          <w:sz w:val="32"/>
        </w:rPr>
      </w:pPr>
      <w:r w:rsidRPr="00DF01BC">
        <w:rPr>
          <w:rFonts w:cstheme="minorHAnsi"/>
          <w:b/>
          <w:color w:val="4472C4" w:themeColor="accent1"/>
          <w:sz w:val="32"/>
        </w:rPr>
        <w:lastRenderedPageBreak/>
        <w:t>ESERCITAZIONE</w:t>
      </w:r>
      <w:r w:rsidRPr="00DF01BC">
        <w:rPr>
          <w:rFonts w:cstheme="minorHAnsi"/>
          <w:b/>
          <w:bCs/>
          <w:color w:val="4472C4" w:themeColor="accent1"/>
          <w:sz w:val="32"/>
        </w:rPr>
        <w:t xml:space="preserve"> per l’ESAME DI STATO 202</w:t>
      </w:r>
      <w:r w:rsidR="00576CE9">
        <w:rPr>
          <w:rFonts w:cstheme="minorHAnsi"/>
          <w:b/>
          <w:bCs/>
          <w:color w:val="4472C4" w:themeColor="accent1"/>
          <w:sz w:val="32"/>
        </w:rPr>
        <w:t>4</w:t>
      </w:r>
      <w:r w:rsidRPr="00DF01BC">
        <w:rPr>
          <w:rFonts w:cstheme="minorHAnsi"/>
          <w:b/>
          <w:bCs/>
          <w:color w:val="4472C4" w:themeColor="accent1"/>
          <w:sz w:val="32"/>
        </w:rPr>
        <w:t xml:space="preserve"> - ISTITUTO PROFESSIONALE </w:t>
      </w:r>
    </w:p>
    <w:p w14:paraId="2C2AB05B" w14:textId="77777777" w:rsidR="00735F84" w:rsidRPr="00DF01BC" w:rsidRDefault="00735F84" w:rsidP="00735F84">
      <w:pPr>
        <w:ind w:right="34"/>
        <w:jc w:val="both"/>
        <w:rPr>
          <w:rFonts w:cstheme="minorHAnsi"/>
          <w:b/>
          <w:i/>
          <w:color w:val="4472C4" w:themeColor="accent1"/>
          <w:sz w:val="32"/>
        </w:rPr>
      </w:pPr>
      <w:r w:rsidRPr="00DF01BC">
        <w:rPr>
          <w:rFonts w:cstheme="minorHAnsi"/>
          <w:b/>
          <w:i/>
          <w:color w:val="4472C4" w:themeColor="accent1"/>
          <w:sz w:val="32"/>
        </w:rPr>
        <w:t>Indirizzo: Enogastronomia e Ospitalità alberghiera</w:t>
      </w:r>
    </w:p>
    <w:p w14:paraId="7CBC6F84" w14:textId="77777777" w:rsidR="00735F84" w:rsidRPr="00DF01BC" w:rsidRDefault="00735F84" w:rsidP="00735F84">
      <w:pPr>
        <w:ind w:right="34"/>
        <w:jc w:val="both"/>
        <w:rPr>
          <w:rFonts w:cstheme="minorHAnsi"/>
          <w:b/>
          <w:color w:val="4472C4" w:themeColor="accent1"/>
          <w:sz w:val="32"/>
        </w:rPr>
      </w:pPr>
      <w:r w:rsidRPr="00DF01BC">
        <w:rPr>
          <w:rFonts w:cstheme="minorHAnsi"/>
          <w:b/>
          <w:i/>
          <w:color w:val="4472C4" w:themeColor="accent1"/>
          <w:sz w:val="32"/>
        </w:rPr>
        <w:t>Percorso: Accoglienza Turistica</w:t>
      </w:r>
    </w:p>
    <w:p w14:paraId="640F20B3" w14:textId="77777777" w:rsidR="00735F84" w:rsidRDefault="00735F84" w:rsidP="00735F84">
      <w:pPr>
        <w:ind w:right="34"/>
        <w:jc w:val="both"/>
        <w:rPr>
          <w:rFonts w:cstheme="minorHAnsi"/>
          <w:b/>
        </w:rPr>
      </w:pPr>
    </w:p>
    <w:p w14:paraId="336655B6" w14:textId="77777777" w:rsidR="00735F84" w:rsidRPr="00DF01BC" w:rsidRDefault="00735F84" w:rsidP="00735F84">
      <w:pPr>
        <w:ind w:right="34"/>
        <w:jc w:val="both"/>
        <w:rPr>
          <w:rFonts w:cstheme="minorHAnsi"/>
          <w:b/>
          <w:bCs/>
          <w:sz w:val="28"/>
        </w:rPr>
      </w:pPr>
      <w:r w:rsidRPr="00DF01BC">
        <w:rPr>
          <w:rFonts w:cstheme="minorHAnsi"/>
          <w:b/>
          <w:sz w:val="28"/>
        </w:rPr>
        <w:t xml:space="preserve">Nuclei tematici fondamentali d’indirizzo correlati alle competenze </w:t>
      </w:r>
    </w:p>
    <w:p w14:paraId="77F2E30F" w14:textId="77777777" w:rsidR="00735F84" w:rsidRPr="004254E7" w:rsidRDefault="00735F84" w:rsidP="00DF01BC">
      <w:pPr>
        <w:pBdr>
          <w:top w:val="single" w:sz="4" w:space="1" w:color="auto"/>
          <w:left w:val="single" w:sz="4" w:space="4" w:color="auto"/>
          <w:bottom w:val="single" w:sz="4" w:space="1" w:color="auto"/>
          <w:right w:val="single" w:sz="4" w:space="4" w:color="auto"/>
        </w:pBdr>
        <w:jc w:val="both"/>
        <w:rPr>
          <w:rFonts w:cstheme="minorHAnsi"/>
          <w:bCs/>
          <w:color w:val="4472C4" w:themeColor="accent1"/>
          <w:sz w:val="28"/>
        </w:rPr>
      </w:pPr>
      <w:r w:rsidRPr="004254E7">
        <w:rPr>
          <w:rFonts w:cstheme="minorHAnsi"/>
          <w:b/>
          <w:bCs/>
          <w:color w:val="4472C4" w:themeColor="accent1"/>
          <w:sz w:val="28"/>
        </w:rPr>
        <w:t xml:space="preserve">Nucleo n. 4 </w:t>
      </w:r>
      <w:r w:rsidRPr="004254E7">
        <w:rPr>
          <w:rFonts w:cstheme="minorHAnsi"/>
          <w:color w:val="4472C4" w:themeColor="accent1"/>
          <w:sz w:val="28"/>
        </w:rPr>
        <w:t xml:space="preserve">– </w:t>
      </w:r>
      <w:r w:rsidRPr="004254E7">
        <w:rPr>
          <w:rFonts w:cstheme="minorHAnsi"/>
          <w:bCs/>
          <w:color w:val="4472C4" w:themeColor="accent1"/>
          <w:sz w:val="28"/>
        </w:rPr>
        <w:t xml:space="preserve">Cultura della “Qualità totale” dei prodotti e/o dei servizi: come si esprime e si realizza nella valorizzazione delle tipicità e nell’integrazione con il territorio, nei marchi di qualità, nella digitalizzazione dei processi e nel sostegno all’innovazione.  </w:t>
      </w:r>
    </w:p>
    <w:p w14:paraId="3BFD9C47" w14:textId="77777777" w:rsidR="00735F84" w:rsidRDefault="00735F84" w:rsidP="00735F84">
      <w:pPr>
        <w:ind w:right="34"/>
        <w:jc w:val="both"/>
        <w:rPr>
          <w:rFonts w:cstheme="minorHAnsi"/>
          <w:bCs/>
        </w:rPr>
      </w:pPr>
    </w:p>
    <w:p w14:paraId="0B6123F1" w14:textId="77777777" w:rsidR="00735F84" w:rsidRPr="00DF01BC" w:rsidRDefault="00DF01BC" w:rsidP="00735F84">
      <w:pPr>
        <w:ind w:right="34"/>
        <w:jc w:val="both"/>
        <w:rPr>
          <w:rFonts w:cstheme="minorHAnsi"/>
          <w:b/>
          <w:sz w:val="28"/>
        </w:rPr>
      </w:pPr>
      <w:r w:rsidRPr="00DF01BC">
        <w:rPr>
          <w:rFonts w:cstheme="minorHAnsi"/>
          <w:b/>
          <w:sz w:val="28"/>
        </w:rPr>
        <w:t>TIPOLOGIA A</w:t>
      </w:r>
    </w:p>
    <w:p w14:paraId="28AC875B" w14:textId="77777777" w:rsidR="00735F84" w:rsidRDefault="00735F84" w:rsidP="00735F84">
      <w:pPr>
        <w:ind w:right="34"/>
        <w:jc w:val="both"/>
        <w:rPr>
          <w:rFonts w:cstheme="minorHAnsi"/>
          <w:bCs/>
        </w:rPr>
      </w:pPr>
      <w:r w:rsidRPr="00691C7D">
        <w:rPr>
          <w:rFonts w:cstheme="minorHAnsi"/>
          <w:bCs/>
        </w:rPr>
        <w:t>Analisi ed elaborazione di una tematica relativa al percorso professionale, anche sulla base di documenti, tabelle e dati.</w:t>
      </w:r>
    </w:p>
    <w:p w14:paraId="7DD16760" w14:textId="77777777" w:rsidR="00735F84" w:rsidRDefault="00735F84" w:rsidP="00735F84">
      <w:pPr>
        <w:ind w:right="34"/>
        <w:jc w:val="both"/>
        <w:rPr>
          <w:rFonts w:cstheme="minorHAnsi"/>
          <w:bCs/>
        </w:rPr>
      </w:pPr>
    </w:p>
    <w:p w14:paraId="6577CC5A" w14:textId="77777777" w:rsidR="00735F84" w:rsidRPr="00A51637" w:rsidRDefault="00735F84" w:rsidP="00735F84">
      <w:pPr>
        <w:ind w:right="34"/>
        <w:jc w:val="both"/>
        <w:rPr>
          <w:rFonts w:cstheme="minorHAnsi"/>
          <w:bCs/>
        </w:rPr>
      </w:pPr>
      <w:r w:rsidRPr="00A51637">
        <w:rPr>
          <w:rFonts w:cstheme="minorHAnsi"/>
          <w:b/>
          <w:bCs/>
        </w:rPr>
        <w:t>Obiettivi della prova</w:t>
      </w:r>
    </w:p>
    <w:p w14:paraId="3FE789EA" w14:textId="77777777" w:rsidR="00735F84" w:rsidRPr="00A51637" w:rsidRDefault="00735F84" w:rsidP="00735F84">
      <w:pPr>
        <w:ind w:right="34"/>
        <w:jc w:val="both"/>
        <w:rPr>
          <w:rFonts w:cstheme="minorHAnsi"/>
          <w:bCs/>
        </w:rPr>
      </w:pPr>
      <w:r w:rsidRPr="00A51637">
        <w:rPr>
          <w:rFonts w:cstheme="minorHAnsi"/>
          <w:bCs/>
        </w:rPr>
        <w:t>Individuare le tematiche e/o le problematiche di riferimento nel testo proposto o nella situazione operativa descritta o nel progetto assegnato</w:t>
      </w:r>
    </w:p>
    <w:p w14:paraId="30A29B18" w14:textId="77777777" w:rsidR="00735F84" w:rsidRPr="00A51637" w:rsidRDefault="00735F84" w:rsidP="00735F84">
      <w:pPr>
        <w:ind w:right="34"/>
        <w:jc w:val="both"/>
        <w:rPr>
          <w:rFonts w:cstheme="minorHAnsi"/>
          <w:bCs/>
        </w:rPr>
      </w:pPr>
      <w:r w:rsidRPr="00A51637">
        <w:rPr>
          <w:rFonts w:cstheme="minorHAnsi"/>
          <w:bCs/>
        </w:rPr>
        <w:t>Elaborare, in maniera motivata e articolata, proposte funzionali alla trattazione della tematica o alla soluzione del caso o alla costruzione del progetto</w:t>
      </w:r>
    </w:p>
    <w:p w14:paraId="6924AD53" w14:textId="77777777" w:rsidR="00735F84" w:rsidRPr="00A51637" w:rsidRDefault="00735F84" w:rsidP="00735F84">
      <w:pPr>
        <w:ind w:right="34"/>
        <w:jc w:val="both"/>
        <w:rPr>
          <w:rFonts w:cstheme="minorHAnsi"/>
          <w:bCs/>
        </w:rPr>
      </w:pPr>
      <w:r w:rsidRPr="00A51637">
        <w:rPr>
          <w:rFonts w:cstheme="minorHAnsi"/>
          <w:bCs/>
        </w:rPr>
        <w:t>Utilizzare strumenti teorici e/o operativi nello sviluppo dell’elaborato o nella realizzazione e promozione di prodotti e/o servizi, formulando anche proposte innovative</w:t>
      </w:r>
    </w:p>
    <w:p w14:paraId="3F1A3F8A" w14:textId="77777777" w:rsidR="00735F84" w:rsidRDefault="00735F84" w:rsidP="00735F84">
      <w:pPr>
        <w:ind w:right="34"/>
        <w:jc w:val="both"/>
        <w:rPr>
          <w:rFonts w:cstheme="minorHAnsi"/>
          <w:bCs/>
        </w:rPr>
      </w:pPr>
      <w:r w:rsidRPr="00A51637">
        <w:rPr>
          <w:rFonts w:cstheme="minorHAnsi"/>
          <w:bCs/>
        </w:rPr>
        <w:t>Saper argomentare e collegare conoscenze e abilità nell’elaborazione di tematiche o nella realizzazione e presentazione di prodotti e servizi, fornendo le motivazioni delle scelte operate</w:t>
      </w:r>
    </w:p>
    <w:p w14:paraId="6D046AAB" w14:textId="77777777" w:rsidR="00735F84" w:rsidRPr="00A51637" w:rsidRDefault="00735F84" w:rsidP="00735F84">
      <w:pPr>
        <w:ind w:right="34"/>
        <w:jc w:val="both"/>
        <w:rPr>
          <w:rFonts w:cstheme="minorHAnsi"/>
          <w:bCs/>
        </w:rPr>
      </w:pPr>
      <w:r w:rsidRPr="00A51637">
        <w:rPr>
          <w:rFonts w:cstheme="minorHAnsi"/>
          <w:bCs/>
        </w:rPr>
        <w:t>Possedere adeguate e corrette conoscenze della strumentazione tecnologica, dei quadri storico – culturali e di quelli normativi di riferimento delle filiere, ove questi siano richiesti</w:t>
      </w:r>
    </w:p>
    <w:p w14:paraId="5D7D24A5" w14:textId="77777777" w:rsidR="00735F84" w:rsidRDefault="00735F84" w:rsidP="00735F84">
      <w:pPr>
        <w:jc w:val="center"/>
        <w:rPr>
          <w:b/>
        </w:rPr>
      </w:pPr>
    </w:p>
    <w:p w14:paraId="24F3B7F8" w14:textId="77777777" w:rsidR="00735F84" w:rsidRDefault="00735F84" w:rsidP="00735F84">
      <w:pPr>
        <w:jc w:val="center"/>
        <w:rPr>
          <w:b/>
        </w:rPr>
      </w:pPr>
      <w:r>
        <w:rPr>
          <w:b/>
        </w:rPr>
        <w:t>LA DIGITALIZZAZIONE ALBERGHIERA</w:t>
      </w:r>
    </w:p>
    <w:p w14:paraId="34E55965" w14:textId="77777777" w:rsidR="004254E7" w:rsidRPr="005731C3" w:rsidRDefault="004254E7" w:rsidP="00735F84">
      <w:pPr>
        <w:jc w:val="center"/>
        <w:rPr>
          <w:b/>
        </w:rPr>
      </w:pPr>
    </w:p>
    <w:p w14:paraId="5DA34949" w14:textId="77777777" w:rsidR="00735F84" w:rsidRDefault="00735F84" w:rsidP="004254E7">
      <w:pPr>
        <w:pStyle w:val="Paragrafoelenco"/>
        <w:numPr>
          <w:ilvl w:val="0"/>
          <w:numId w:val="26"/>
        </w:numPr>
        <w:spacing w:before="0" w:after="160" w:line="259" w:lineRule="auto"/>
        <w:ind w:right="0"/>
        <w:rPr>
          <w:rFonts w:cstheme="minorHAnsi"/>
          <w:b/>
          <w:bCs/>
        </w:rPr>
      </w:pPr>
      <w:r w:rsidRPr="00AA7422">
        <w:rPr>
          <w:rFonts w:cstheme="minorHAnsi"/>
          <w:b/>
          <w:bCs/>
        </w:rPr>
        <w:t>COMPRENSIONE DI UN TESTO</w:t>
      </w:r>
      <w:r>
        <w:rPr>
          <w:rFonts w:cstheme="minorHAnsi"/>
          <w:b/>
          <w:bCs/>
        </w:rPr>
        <w:t xml:space="preserve"> INTRODUTTIVO</w:t>
      </w:r>
    </w:p>
    <w:p w14:paraId="5C3F6E4D" w14:textId="77777777" w:rsidR="00735F84" w:rsidRPr="00AA7422" w:rsidRDefault="00735F84" w:rsidP="00735F84">
      <w:pPr>
        <w:pStyle w:val="Paragrafoelenco"/>
        <w:ind w:left="0"/>
        <w:rPr>
          <w:rFonts w:cstheme="minorHAnsi"/>
          <w:b/>
          <w:bCs/>
        </w:rPr>
      </w:pPr>
      <w:r>
        <w:rPr>
          <w:rFonts w:cstheme="minorHAnsi"/>
          <w:b/>
          <w:bCs/>
        </w:rPr>
        <w:t>Il candidato, dopo avere letto e analizzato i documenti, risponda ai quesiti.</w:t>
      </w:r>
    </w:p>
    <w:p w14:paraId="087778B0" w14:textId="77777777" w:rsidR="004254E7" w:rsidRDefault="004254E7" w:rsidP="00735F84">
      <w:pPr>
        <w:jc w:val="both"/>
        <w:rPr>
          <w:rFonts w:cstheme="minorHAnsi"/>
          <w:b/>
        </w:rPr>
      </w:pPr>
    </w:p>
    <w:p w14:paraId="6A5D9CF3" w14:textId="77777777" w:rsidR="00735F84" w:rsidRPr="00691C7D" w:rsidRDefault="00735F84" w:rsidP="00735F84">
      <w:pPr>
        <w:jc w:val="both"/>
        <w:rPr>
          <w:rFonts w:cstheme="minorHAnsi"/>
          <w:b/>
        </w:rPr>
      </w:pPr>
      <w:r w:rsidRPr="00691C7D">
        <w:rPr>
          <w:rFonts w:cstheme="minorHAnsi"/>
          <w:b/>
        </w:rPr>
        <w:t xml:space="preserve">DUE ROBOT AL SERVIZIO DEGLI OSPITI  </w:t>
      </w:r>
    </w:p>
    <w:p w14:paraId="245B0C24" w14:textId="77777777" w:rsidR="00735F84" w:rsidRPr="00691C7D" w:rsidRDefault="00735F84" w:rsidP="00735F84">
      <w:pPr>
        <w:jc w:val="both"/>
        <w:rPr>
          <w:rFonts w:cstheme="minorHAnsi"/>
        </w:rPr>
      </w:pPr>
      <w:r w:rsidRPr="00691C7D">
        <w:rPr>
          <w:rFonts w:cstheme="minorHAnsi"/>
        </w:rPr>
        <w:t>È l’Unahotels One Siracusa a fare da apripista nel progetto di Gruppo UNA di fare ricorso alla tecnologia più sofisticata e in particolare ai robot per ottimizzare l’efficienza e la qualità del servizio nelle sue strutture. L’operazione è frutto della partnership con Keenon, azienda specializzata in tecnologie avanzate e intelligenza artificiale, e coinvolgerà presto altre strutture della catena alberghiera.</w:t>
      </w:r>
    </w:p>
    <w:p w14:paraId="53ED9034" w14:textId="77777777" w:rsidR="00735F84" w:rsidRPr="00691C7D" w:rsidRDefault="00735F84" w:rsidP="00735F84">
      <w:pPr>
        <w:jc w:val="both"/>
        <w:rPr>
          <w:rFonts w:cstheme="minorHAnsi"/>
        </w:rPr>
      </w:pPr>
      <w:r w:rsidRPr="00691C7D">
        <w:rPr>
          <w:rFonts w:cstheme="minorHAnsi"/>
        </w:rPr>
        <w:t>La presenza di robot in hotel non è una novità; ne abbiamo già parlato su Hotel Domani. Fa notizia però che sia una grande compagnia italiana a introdurli nei suoi alberghi. L’hotel siciliano è infatti il primo in Italia e il terzo in Europa ad implementare i propri servizi con soluzioni intelligenti di consegna senza</w:t>
      </w:r>
      <w:r>
        <w:rPr>
          <w:rFonts w:cstheme="minorHAnsi"/>
        </w:rPr>
        <w:t xml:space="preserve"> equipaggio studiate da Keenon. </w:t>
      </w:r>
      <w:r w:rsidRPr="00691C7D">
        <w:rPr>
          <w:rFonts w:cstheme="minorHAnsi"/>
        </w:rPr>
        <w:t>I due robot “reclutati” per l’Unahotels One Siracusa sono il Dinerbot T5 e il Butlerbot W3. Il primo, da tutti battezzato Lola, svolge il ruolo di runner all’interno dell’Akademia Ristorante. L’obiettivo è fornire un supporto al cameriere che ha così più tempo per relazionarsi con la clientela in modo più presente, personalizzato ed efficace.</w:t>
      </w:r>
      <w:r>
        <w:rPr>
          <w:rFonts w:cstheme="minorHAnsi"/>
        </w:rPr>
        <w:t xml:space="preserve"> </w:t>
      </w:r>
      <w:r w:rsidRPr="00691C7D">
        <w:rPr>
          <w:rFonts w:cstheme="minorHAnsi"/>
        </w:rPr>
        <w:t xml:space="preserve">Leonard è invece il nome assegnato a Butlerbot W3, utilizzato a supporto del room service dell’hotel siciliano per garantire lo svolgimento del servizio in modo rapido ed efficiente. L’intelligenza artificiale di cui </w:t>
      </w:r>
      <w:r w:rsidRPr="00691C7D">
        <w:rPr>
          <w:rFonts w:cstheme="minorHAnsi"/>
        </w:rPr>
        <w:lastRenderedPageBreak/>
        <w:t>è dotato, dopo essere stata settata, permette al robot di percorrere i corridoi dell’albergo, di chiamare l’ascensore autonomamente e arrivare in camera. Grazie all’elevato sviluppo tecnologico implementato all’interno dell’hotel, il robot può avvisare l’ospite con una chiamata in camera o un messaggio sul telefono e avvisare il personale in reception qualora ci fossero ulteriori necessità.</w:t>
      </w:r>
    </w:p>
    <w:p w14:paraId="5BC1ED89" w14:textId="77777777" w:rsidR="00735F84" w:rsidRPr="00691C7D" w:rsidRDefault="00735F84" w:rsidP="00735F84">
      <w:pPr>
        <w:jc w:val="both"/>
        <w:rPr>
          <w:rFonts w:cstheme="minorHAnsi"/>
          <w:i/>
          <w:sz w:val="18"/>
          <w:szCs w:val="18"/>
        </w:rPr>
      </w:pPr>
      <w:r w:rsidRPr="00691C7D">
        <w:rPr>
          <w:rFonts w:cstheme="minorHAnsi"/>
        </w:rPr>
        <w:t>Butlerbot W3, “Leonard”, nell’hotel siciliano</w:t>
      </w:r>
      <w:r>
        <w:rPr>
          <w:rFonts w:cstheme="minorHAnsi"/>
        </w:rPr>
        <w:t xml:space="preserve"> </w:t>
      </w:r>
      <w:r w:rsidRPr="00691C7D">
        <w:rPr>
          <w:rFonts w:cstheme="minorHAnsi"/>
        </w:rPr>
        <w:t>“Gruppo UNA – spiega Fabrizio Gaggio, direttore generale di Gruppo UNA – si impegna costantemente a implementare sempre più i servizi nei propri hotel per offrire agli ospiti i migliori comfort. Per questo abbiamo scelto di integrare due intelligenze artificiali per supportare lo staff dell’Unahotels One Siracusa, portando una nota di innovazione ed elevando l’efficienza e il flusso lavorativo all’interno della struttura siciliana”.</w:t>
      </w:r>
      <w:r>
        <w:rPr>
          <w:rFonts w:cstheme="minorHAnsi"/>
        </w:rPr>
        <w:t xml:space="preserve"> </w:t>
      </w:r>
      <w:r w:rsidRPr="00691C7D">
        <w:rPr>
          <w:rFonts w:cstheme="minorHAnsi"/>
        </w:rPr>
        <w:t>“Da sempre – aggiunge il manager – sosteniamo il benessere dei nostri dipendenti e la nostra volontà è quella di studiare continuamente nuove modalità per agevolare e rendere più confortevole e sicuro l’ambiente lavorativo”.</w:t>
      </w:r>
      <w:r w:rsidRPr="00691C7D">
        <w:rPr>
          <w:rFonts w:cstheme="minorHAnsi"/>
          <w:i/>
          <w:sz w:val="18"/>
          <w:szCs w:val="18"/>
        </w:rPr>
        <w:t xml:space="preserve"> </w:t>
      </w:r>
    </w:p>
    <w:p w14:paraId="39C28805" w14:textId="77777777" w:rsidR="00735F84" w:rsidRDefault="00735F84" w:rsidP="00735F84">
      <w:pPr>
        <w:jc w:val="both"/>
        <w:rPr>
          <w:rFonts w:cstheme="minorHAnsi"/>
          <w:b/>
        </w:rPr>
      </w:pPr>
    </w:p>
    <w:p w14:paraId="76E90D31" w14:textId="77777777" w:rsidR="00735F84" w:rsidRPr="00DB448C" w:rsidRDefault="00735F84" w:rsidP="00735F84">
      <w:pPr>
        <w:jc w:val="both"/>
        <w:rPr>
          <w:rFonts w:cstheme="minorHAnsi"/>
          <w:b/>
        </w:rPr>
      </w:pPr>
      <w:r>
        <w:rPr>
          <w:rFonts w:cstheme="minorHAnsi"/>
          <w:b/>
        </w:rPr>
        <w:t>D</w:t>
      </w:r>
      <w:r w:rsidRPr="00DB448C">
        <w:rPr>
          <w:rFonts w:cstheme="minorHAnsi"/>
          <w:b/>
        </w:rPr>
        <w:t xml:space="preserve">ALL’HOME WORK ALLO SMART WORK </w:t>
      </w:r>
    </w:p>
    <w:p w14:paraId="65AC07C9" w14:textId="77777777" w:rsidR="00735F84" w:rsidRDefault="00735F84" w:rsidP="00844A43">
      <w:pPr>
        <w:rPr>
          <w:rFonts w:cstheme="minorHAnsi"/>
        </w:rPr>
      </w:pPr>
      <w:r w:rsidRPr="00DB448C">
        <w:rPr>
          <w:rFonts w:cstheme="minorHAnsi"/>
        </w:rPr>
        <w:t xml:space="preserve">Secondo i dati dell’Osservatorio </w:t>
      </w:r>
      <w:r w:rsidRPr="00166A36">
        <w:rPr>
          <w:rFonts w:cstheme="minorHAnsi"/>
        </w:rPr>
        <w:t>Smart Working del </w:t>
      </w:r>
      <w:r w:rsidRPr="00166A36">
        <w:rPr>
          <w:rFonts w:cstheme="minorHAnsi"/>
          <w:bCs/>
        </w:rPr>
        <w:t>Politecnico di Milano</w:t>
      </w:r>
      <w:r w:rsidRPr="00DB448C">
        <w:rPr>
          <w:rFonts w:cstheme="minorHAnsi"/>
        </w:rPr>
        <w:t> oggi in Italia sono circa 3,6 milioni le persone che lavorano in modalità smart. Che però, spesso, tanto smart non è: sono tantissimi i casi in cui ci si ritrova in casa, senza spazi riservati e dedicati all’operatività, a condividere gli ambienti di norma dedicati alla vita familiare. Situazioni che non aiutano né la concentrazione né la creatività, finiscono col non definire confini tra vita professionale e privata, né spaziali né temporali, e rischiano di annullare le relazioni sociali.</w:t>
      </w:r>
      <w:r w:rsidRPr="00DB448C">
        <w:rPr>
          <w:rFonts w:cstheme="minorHAnsi"/>
        </w:rPr>
        <w:br/>
        <w:t>Una delle possibilità per evitare la ‘alienazione da smart work’ è quella di scegliere di lavorare non dalla propria abitazione ma da una location che sia raggiungibile comodamente, ben equipaggiata tecnologicamente. Ambienti dove sia piacevole passare del tempo, poter fare una pausa al caffè e – perché no – non è necessario mettere sfondi fasulli per fare una call! Per esempio gli spazi di un hotel, luoghi che per loro natura sono già predisposti ad accogliere gli ospiti offrendo loro comodità, estetica e servizi al top.</w:t>
      </w:r>
      <w:r w:rsidRPr="00DB448C">
        <w:rPr>
          <w:rFonts w:cstheme="minorHAnsi"/>
        </w:rPr>
        <w:br/>
        <w:t>Dove far incontrare la domanda degli smart worker con l’offerta di ambienti attrezzati per le loro attività? Su </w:t>
      </w:r>
      <w:r w:rsidRPr="00DB448C">
        <w:rPr>
          <w:rFonts w:cstheme="minorHAnsi"/>
          <w:bCs/>
        </w:rPr>
        <w:t>Urbnx</w:t>
      </w:r>
      <w:r w:rsidRPr="00DB448C">
        <w:rPr>
          <w:rFonts w:cstheme="minorHAnsi"/>
        </w:rPr>
        <w:t>, la nuova piattaforma dedicata allo smartworking per trovare e prenotare con la massima flessibilità spazi vicino a casa in cui lavorare, organizzare riunioni e incontri professionali. Urbnx è un vero e proprio marketplace digitale che permette di trascorrere il tempo dedicato</w:t>
      </w:r>
      <w:r w:rsidRPr="00DB448C">
        <w:rPr>
          <w:rFonts w:ascii="hero-new" w:hAnsi="hero-new"/>
          <w:color w:val="000000"/>
          <w:shd w:val="clear" w:color="auto" w:fill="FFFFFF"/>
        </w:rPr>
        <w:t xml:space="preserve"> </w:t>
      </w:r>
      <w:r w:rsidRPr="00DB448C">
        <w:rPr>
          <w:rFonts w:cstheme="minorHAnsi"/>
        </w:rPr>
        <w:t>all’operatività vicino a casa, ma al di fuori di essa. Una soluzione intelligente che aiuta i lavoratori a mantenere il corretto equilibrio tra lavoro e tempo libero, favorendo il loro benessere. La piattaforma, che accoglie gli utenti con lo slogan </w:t>
      </w:r>
      <w:r w:rsidRPr="00DB448C">
        <w:rPr>
          <w:rFonts w:cstheme="minorHAnsi"/>
          <w:bCs/>
        </w:rPr>
        <w:t>Work Smart Not Hard</w:t>
      </w:r>
      <w:r w:rsidRPr="00DB448C">
        <w:rPr>
          <w:rFonts w:cstheme="minorHAnsi"/>
        </w:rPr>
        <w:t>, propone una serie di location ai lavoratori di remoto che cercano soluzioni alternative a quelle della loro abitazione.</w:t>
      </w:r>
      <w:r>
        <w:rPr>
          <w:rFonts w:cstheme="minorHAnsi"/>
        </w:rPr>
        <w:t xml:space="preserve"> </w:t>
      </w:r>
      <w:r w:rsidRPr="00DB448C">
        <w:rPr>
          <w:rFonts w:cstheme="minorHAnsi"/>
        </w:rPr>
        <w:t>Un’opportunità anche per gli hotel, che possono mettere a disposizione i loro ambienti e i loro servizi, per diventare </w:t>
      </w:r>
      <w:r w:rsidRPr="00DB448C">
        <w:rPr>
          <w:rFonts w:cstheme="minorHAnsi"/>
          <w:bCs/>
        </w:rPr>
        <w:t>host</w:t>
      </w:r>
      <w:r w:rsidRPr="00DB448C">
        <w:rPr>
          <w:rFonts w:cstheme="minorHAnsi"/>
        </w:rPr>
        <w:t> e accogliere gli smart worker in albergo. L’uso della piattaforma è molto semplice, perché scaricando la app sul proprio smartphone con sistema IOS o Android, oppure collegandosi al sito, è possibile trovare, confrontare i prezzi e prenotare per poche ore o per intere giornate uno spazio di lavoro sicuro, in linea con le proprie esigenze.</w:t>
      </w:r>
    </w:p>
    <w:p w14:paraId="13B394F2" w14:textId="77777777" w:rsidR="00735F84" w:rsidRPr="00534816" w:rsidRDefault="00735F84" w:rsidP="00735F84">
      <w:pPr>
        <w:jc w:val="both"/>
        <w:rPr>
          <w:rFonts w:cstheme="minorHAnsi"/>
          <w:i/>
          <w:sz w:val="18"/>
          <w:szCs w:val="18"/>
        </w:rPr>
      </w:pPr>
      <w:r w:rsidRPr="00534816">
        <w:rPr>
          <w:rFonts w:cstheme="minorHAnsi"/>
          <w:i/>
          <w:sz w:val="18"/>
          <w:szCs w:val="18"/>
        </w:rPr>
        <w:t xml:space="preserve">Liberamente tratto da </w:t>
      </w:r>
      <w:r>
        <w:rPr>
          <w:rFonts w:cstheme="minorHAnsi"/>
          <w:i/>
          <w:sz w:val="18"/>
          <w:szCs w:val="18"/>
        </w:rPr>
        <w:t>hoteldomani.it</w:t>
      </w:r>
    </w:p>
    <w:p w14:paraId="6B65C31B" w14:textId="77777777" w:rsidR="00735F84" w:rsidRDefault="00735F84" w:rsidP="00735F84">
      <w:pPr>
        <w:jc w:val="both"/>
        <w:rPr>
          <w:rFonts w:cstheme="minorHAnsi"/>
        </w:rPr>
      </w:pPr>
    </w:p>
    <w:p w14:paraId="39FACFAE" w14:textId="77777777" w:rsidR="00735F84" w:rsidRPr="003548C4" w:rsidRDefault="00735F84" w:rsidP="00735F84">
      <w:pPr>
        <w:jc w:val="both"/>
        <w:rPr>
          <w:b/>
        </w:rPr>
      </w:pPr>
      <w:r w:rsidRPr="003548C4">
        <w:rPr>
          <w:rFonts w:cstheme="minorHAnsi"/>
          <w:b/>
        </w:rPr>
        <w:t xml:space="preserve">Quesiti: </w:t>
      </w:r>
    </w:p>
    <w:p w14:paraId="65FE1D33" w14:textId="77777777" w:rsidR="00735F84" w:rsidRPr="00235B25" w:rsidRDefault="00735F84" w:rsidP="00675DEC">
      <w:pPr>
        <w:pStyle w:val="Paragrafoelenco"/>
        <w:numPr>
          <w:ilvl w:val="0"/>
          <w:numId w:val="37"/>
        </w:numPr>
        <w:spacing w:before="0" w:after="160" w:line="259" w:lineRule="auto"/>
        <w:ind w:right="0"/>
      </w:pPr>
      <w:r>
        <w:t>Quale potrebbe essere</w:t>
      </w:r>
      <w:r w:rsidRPr="00235B25">
        <w:t xml:space="preserve"> il ruolo dell’in</w:t>
      </w:r>
      <w:r>
        <w:t>telligenza artificiale nel settore alberghiero</w:t>
      </w:r>
      <w:r w:rsidRPr="00235B25">
        <w:t>?</w:t>
      </w:r>
    </w:p>
    <w:p w14:paraId="60B3294F" w14:textId="77777777" w:rsidR="00735F84" w:rsidRDefault="00735F84" w:rsidP="00675DEC">
      <w:pPr>
        <w:pStyle w:val="Paragrafoelenco"/>
        <w:numPr>
          <w:ilvl w:val="0"/>
          <w:numId w:val="37"/>
        </w:numPr>
        <w:spacing w:before="0" w:after="160" w:line="259" w:lineRule="auto"/>
        <w:ind w:left="284" w:right="0" w:hanging="284"/>
      </w:pPr>
      <w:r>
        <w:t>Secondo il candidato, quali sono gli effetti positivi e negativi dell’inserimento dell’intelligenza artificiale nel settore alberghiero?</w:t>
      </w:r>
    </w:p>
    <w:p w14:paraId="5444983C" w14:textId="77777777" w:rsidR="00735F84" w:rsidRDefault="00735F84" w:rsidP="00675DEC">
      <w:pPr>
        <w:pStyle w:val="Paragrafoelenco"/>
        <w:numPr>
          <w:ilvl w:val="0"/>
          <w:numId w:val="37"/>
        </w:numPr>
        <w:spacing w:before="0" w:after="160" w:line="259" w:lineRule="auto"/>
        <w:ind w:left="284" w:right="0" w:hanging="284"/>
      </w:pPr>
      <w:r>
        <w:t>Qual è il significato “dall’home work allo smart work”? Quale opportunità rappresenta lo smart work per il settore alberghiero?</w:t>
      </w:r>
    </w:p>
    <w:p w14:paraId="66911C26" w14:textId="77777777" w:rsidR="00735F84" w:rsidRDefault="00735F84" w:rsidP="00735F84">
      <w:pPr>
        <w:pStyle w:val="Paragrafoelenco"/>
      </w:pPr>
    </w:p>
    <w:p w14:paraId="67F1BC4A" w14:textId="77777777" w:rsidR="00844A43" w:rsidRDefault="00844A43" w:rsidP="00735F84">
      <w:pPr>
        <w:pStyle w:val="Paragrafoelenco"/>
      </w:pPr>
    </w:p>
    <w:p w14:paraId="3FD13E98" w14:textId="77777777" w:rsidR="00735F84" w:rsidRDefault="00735F84" w:rsidP="004254E7">
      <w:pPr>
        <w:pStyle w:val="Paragrafoelenco"/>
        <w:numPr>
          <w:ilvl w:val="0"/>
          <w:numId w:val="26"/>
        </w:numPr>
        <w:spacing w:before="0" w:after="160" w:line="259" w:lineRule="auto"/>
        <w:ind w:left="567" w:right="0" w:hanging="567"/>
        <w:rPr>
          <w:rFonts w:cstheme="minorHAnsi"/>
          <w:b/>
          <w:bCs/>
        </w:rPr>
      </w:pPr>
      <w:r w:rsidRPr="004778CD">
        <w:rPr>
          <w:rFonts w:cstheme="minorHAnsi"/>
          <w:b/>
          <w:bCs/>
        </w:rPr>
        <w:lastRenderedPageBreak/>
        <w:t xml:space="preserve">PADRONANZA DELLE CONOSCENZE RELATIVE AI NUCLEI TEMATICI FONDAMENTALI DI RIFERIMENTO </w:t>
      </w:r>
    </w:p>
    <w:p w14:paraId="595B33A5" w14:textId="77777777" w:rsidR="00735F84" w:rsidRDefault="00735F84" w:rsidP="00735F84">
      <w:pPr>
        <w:jc w:val="both"/>
      </w:pPr>
      <w:r>
        <w:rPr>
          <w:rFonts w:cstheme="minorHAnsi"/>
        </w:rPr>
        <w:t>I</w:t>
      </w:r>
      <w:r w:rsidRPr="005731C3">
        <w:rPr>
          <w:rFonts w:cstheme="minorHAnsi"/>
        </w:rPr>
        <w:t xml:space="preserve">l candidato, </w:t>
      </w:r>
      <w:r>
        <w:rPr>
          <w:rFonts w:cstheme="minorHAnsi"/>
        </w:rPr>
        <w:t>avvalendosi</w:t>
      </w:r>
      <w:r w:rsidRPr="005731C3">
        <w:rPr>
          <w:rFonts w:cstheme="minorHAnsi"/>
        </w:rPr>
        <w:t xml:space="preserve"> </w:t>
      </w:r>
      <w:r>
        <w:rPr>
          <w:rFonts w:cstheme="minorHAnsi"/>
        </w:rPr>
        <w:t>del</w:t>
      </w:r>
      <w:r w:rsidRPr="005731C3">
        <w:rPr>
          <w:rFonts w:cstheme="minorHAnsi"/>
        </w:rPr>
        <w:t xml:space="preserve">le conoscenze </w:t>
      </w:r>
      <w:r>
        <w:rPr>
          <w:rFonts w:cstheme="minorHAnsi"/>
        </w:rPr>
        <w:t xml:space="preserve">apprese nel percorso di </w:t>
      </w:r>
      <w:r w:rsidRPr="00CC1672">
        <w:t>studi</w:t>
      </w:r>
      <w:r>
        <w:t xml:space="preserve">, nei </w:t>
      </w:r>
      <w:r w:rsidRPr="004778CD">
        <w:t>Percorsi per le Competenze Trasversali e l'Orientamento</w:t>
      </w:r>
      <w:r>
        <w:t xml:space="preserve"> (PCTO) e nei documenti sopra proposti, produca un testo per illustrare il ruolo della digitalizzazione nella gestione del ciclo cliente per rispondere ai bisogni dei nuovi turisti sempre più evoluti nell’uso della tecnologia.</w:t>
      </w:r>
    </w:p>
    <w:p w14:paraId="1AD92666" w14:textId="77777777" w:rsidR="00735F84" w:rsidRPr="00CC1672" w:rsidRDefault="00735F84" w:rsidP="00735F84">
      <w:pPr>
        <w:pStyle w:val="Paragrafoelenco"/>
      </w:pPr>
    </w:p>
    <w:p w14:paraId="17A2C849" w14:textId="77777777" w:rsidR="00735F84" w:rsidRPr="00AA7422" w:rsidRDefault="00735F84" w:rsidP="004254E7">
      <w:pPr>
        <w:pStyle w:val="Paragrafoelenco"/>
        <w:numPr>
          <w:ilvl w:val="0"/>
          <w:numId w:val="26"/>
        </w:numPr>
        <w:spacing w:before="0" w:after="160" w:line="259" w:lineRule="auto"/>
        <w:ind w:left="567" w:right="0" w:hanging="567"/>
        <w:rPr>
          <w:rFonts w:cstheme="minorHAnsi"/>
          <w:b/>
          <w:bCs/>
        </w:rPr>
      </w:pPr>
      <w:r w:rsidRPr="00C16618">
        <w:rPr>
          <w:rFonts w:cstheme="minorHAnsi"/>
          <w:b/>
          <w:bCs/>
        </w:rPr>
        <w:t>PADR</w:t>
      </w:r>
      <w:r>
        <w:rPr>
          <w:rFonts w:cstheme="minorHAnsi"/>
          <w:b/>
          <w:bCs/>
        </w:rPr>
        <w:t>ONANZA DELLE COMPETENZE TECNICO</w:t>
      </w:r>
      <w:r w:rsidRPr="00C16618">
        <w:rPr>
          <w:rFonts w:cstheme="minorHAnsi"/>
          <w:b/>
          <w:bCs/>
        </w:rPr>
        <w:t>-PROFESSIONALI</w:t>
      </w:r>
      <w:r>
        <w:rPr>
          <w:rFonts w:cstheme="minorHAnsi"/>
          <w:b/>
          <w:bCs/>
        </w:rPr>
        <w:t xml:space="preserve"> </w:t>
      </w:r>
    </w:p>
    <w:p w14:paraId="5AEA58F5" w14:textId="77777777" w:rsidR="00735F84" w:rsidRDefault="00735F84" w:rsidP="00735F84">
      <w:pPr>
        <w:jc w:val="both"/>
      </w:pPr>
      <w:r>
        <w:t xml:space="preserve">Il candidato è il Receptionist ormai da molti anni dell’Hotel Panorama che si trova nella zona più suggestiva della sua città. </w:t>
      </w:r>
    </w:p>
    <w:p w14:paraId="6B6390EF" w14:textId="77777777" w:rsidR="00735F84" w:rsidRDefault="00735F84" w:rsidP="00735F84">
      <w:pPr>
        <w:jc w:val="both"/>
      </w:pPr>
      <w:r>
        <w:t>L’Hotel ha le seguenti caratteristiche:</w:t>
      </w:r>
    </w:p>
    <w:p w14:paraId="65BC0A2C" w14:textId="77777777" w:rsidR="00735F84" w:rsidRDefault="00735F84" w:rsidP="00735F84">
      <w:pPr>
        <w:pStyle w:val="Paragrafoelenco"/>
        <w:numPr>
          <w:ilvl w:val="0"/>
          <w:numId w:val="16"/>
        </w:numPr>
        <w:spacing w:before="0" w:after="160" w:line="259" w:lineRule="auto"/>
        <w:ind w:right="0"/>
      </w:pPr>
      <w:r>
        <w:t xml:space="preserve">ha 60 camere doppie con possibilità del terzo letto e 30 camere quadruple; </w:t>
      </w:r>
    </w:p>
    <w:p w14:paraId="79DF22CE" w14:textId="77777777" w:rsidR="00735F84" w:rsidRDefault="00735F84" w:rsidP="00735F84">
      <w:pPr>
        <w:pStyle w:val="Paragrafoelenco"/>
        <w:numPr>
          <w:ilvl w:val="0"/>
          <w:numId w:val="16"/>
        </w:numPr>
        <w:spacing w:before="0" w:after="160" w:line="259" w:lineRule="auto"/>
        <w:ind w:right="0"/>
      </w:pPr>
      <w:r>
        <w:t>offre servizio di ristorazione;</w:t>
      </w:r>
    </w:p>
    <w:p w14:paraId="00473D77" w14:textId="77777777" w:rsidR="00735F84" w:rsidRDefault="00735F84" w:rsidP="00735F84">
      <w:pPr>
        <w:pStyle w:val="Paragrafoelenco"/>
        <w:numPr>
          <w:ilvl w:val="0"/>
          <w:numId w:val="16"/>
        </w:numPr>
        <w:spacing w:before="0" w:after="160" w:line="259" w:lineRule="auto"/>
        <w:ind w:right="0"/>
      </w:pPr>
      <w:r>
        <w:t>ha una zona fitness e wellness;</w:t>
      </w:r>
    </w:p>
    <w:p w14:paraId="480D9ED3" w14:textId="77777777" w:rsidR="00735F84" w:rsidRDefault="00735F84" w:rsidP="00735F84">
      <w:pPr>
        <w:pStyle w:val="Paragrafoelenco"/>
        <w:numPr>
          <w:ilvl w:val="0"/>
          <w:numId w:val="16"/>
        </w:numPr>
        <w:spacing w:before="0" w:after="160" w:line="259" w:lineRule="auto"/>
        <w:ind w:right="0"/>
      </w:pPr>
      <w:r>
        <w:t>dispone del servizio baby-sitting in un’area dedicata;</w:t>
      </w:r>
    </w:p>
    <w:p w14:paraId="4D92DF04" w14:textId="77777777" w:rsidR="00735F84" w:rsidRPr="00D93AD9" w:rsidRDefault="00735F84" w:rsidP="00735F84">
      <w:pPr>
        <w:pStyle w:val="Paragrafoelenco"/>
        <w:numPr>
          <w:ilvl w:val="0"/>
          <w:numId w:val="16"/>
        </w:numPr>
        <w:spacing w:before="0" w:after="160" w:line="259" w:lineRule="auto"/>
        <w:ind w:right="0"/>
        <w:rPr>
          <w:i/>
        </w:rPr>
      </w:pPr>
      <w:r>
        <w:rPr>
          <w:i/>
        </w:rPr>
        <w:t xml:space="preserve">… </w:t>
      </w:r>
      <w:r w:rsidRPr="00D93AD9">
        <w:rPr>
          <w:i/>
        </w:rPr>
        <w:t>altre caratteristiche a scelta del candidato.</w:t>
      </w:r>
    </w:p>
    <w:p w14:paraId="168286EE" w14:textId="77777777" w:rsidR="00735F84" w:rsidRPr="002E7B65" w:rsidRDefault="00735F84" w:rsidP="00735F84">
      <w:pPr>
        <w:jc w:val="both"/>
      </w:pPr>
      <w:r>
        <w:t xml:space="preserve">La Direzione Aziendale sta redigendo il marketing plan della struttura e chiede al candidato, sempre molto attento alla soddisfazione della clientela, di preparare un documento con le risposte alle seguenti domande: </w:t>
      </w:r>
    </w:p>
    <w:p w14:paraId="287F1036" w14:textId="77777777" w:rsidR="00735F84" w:rsidRPr="00D93AD9" w:rsidRDefault="00735F84" w:rsidP="00735F84">
      <w:pPr>
        <w:pStyle w:val="Paragrafoelenco"/>
        <w:numPr>
          <w:ilvl w:val="0"/>
          <w:numId w:val="15"/>
        </w:numPr>
        <w:spacing w:before="0" w:after="160" w:line="259" w:lineRule="auto"/>
        <w:ind w:right="0"/>
        <w:rPr>
          <w:i/>
        </w:rPr>
      </w:pPr>
      <w:r>
        <w:t>Chi sono gli ospiti dell’hotel?</w:t>
      </w:r>
    </w:p>
    <w:p w14:paraId="2D9DA07D" w14:textId="77777777" w:rsidR="00735F84" w:rsidRPr="00D93AD9" w:rsidRDefault="00735F84" w:rsidP="00735F84">
      <w:pPr>
        <w:pStyle w:val="Paragrafoelenco"/>
        <w:numPr>
          <w:ilvl w:val="0"/>
          <w:numId w:val="15"/>
        </w:numPr>
        <w:spacing w:before="0" w:after="160" w:line="259" w:lineRule="auto"/>
        <w:ind w:right="0"/>
        <w:rPr>
          <w:i/>
        </w:rPr>
      </w:pPr>
      <w:r>
        <w:t>Perché gli ospiti dovrebbero scegliere proprio l’Hotel Panorama? Quali vantaggi offre agli ospiti?</w:t>
      </w:r>
    </w:p>
    <w:p w14:paraId="1322B015" w14:textId="77777777" w:rsidR="00735F84" w:rsidRPr="00D93AD9" w:rsidRDefault="00735F84" w:rsidP="00735F84">
      <w:pPr>
        <w:pStyle w:val="Paragrafoelenco"/>
        <w:numPr>
          <w:ilvl w:val="0"/>
          <w:numId w:val="15"/>
        </w:numPr>
        <w:spacing w:before="0" w:after="160" w:line="259" w:lineRule="auto"/>
        <w:ind w:right="0"/>
        <w:rPr>
          <w:i/>
        </w:rPr>
      </w:pPr>
      <w:r>
        <w:t>Chi sono i competitor?</w:t>
      </w:r>
    </w:p>
    <w:p w14:paraId="34C9D2D9" w14:textId="77777777" w:rsidR="00735F84" w:rsidRPr="00D93AD9" w:rsidRDefault="00735F84" w:rsidP="00735F84">
      <w:pPr>
        <w:pStyle w:val="Paragrafoelenco"/>
        <w:numPr>
          <w:ilvl w:val="0"/>
          <w:numId w:val="15"/>
        </w:numPr>
        <w:spacing w:before="0" w:after="160" w:line="259" w:lineRule="auto"/>
        <w:ind w:right="0"/>
        <w:rPr>
          <w:i/>
        </w:rPr>
      </w:pPr>
      <w:r>
        <w:t xml:space="preserve">In che cosa è specializzato l’hotel? </w:t>
      </w:r>
    </w:p>
    <w:p w14:paraId="3DAA91AB" w14:textId="77777777" w:rsidR="00735F84" w:rsidRPr="00D93AD9" w:rsidRDefault="00735F84" w:rsidP="00735F84">
      <w:pPr>
        <w:pStyle w:val="Paragrafoelenco"/>
        <w:numPr>
          <w:ilvl w:val="0"/>
          <w:numId w:val="15"/>
        </w:numPr>
        <w:spacing w:before="0" w:after="160" w:line="259" w:lineRule="auto"/>
        <w:ind w:right="0"/>
        <w:rPr>
          <w:i/>
        </w:rPr>
      </w:pPr>
      <w:r>
        <w:t>In che modo l’hotel si differenzia dai competitor? Cosa sa fare meglio di loro?</w:t>
      </w:r>
    </w:p>
    <w:p w14:paraId="53A327DC" w14:textId="77777777" w:rsidR="00735F84" w:rsidRPr="00D93AD9" w:rsidRDefault="00735F84" w:rsidP="00735F84">
      <w:pPr>
        <w:pStyle w:val="Paragrafoelenco"/>
        <w:numPr>
          <w:ilvl w:val="0"/>
          <w:numId w:val="15"/>
        </w:numPr>
        <w:spacing w:before="0" w:after="160" w:line="259" w:lineRule="auto"/>
        <w:ind w:right="0"/>
      </w:pPr>
      <w:r w:rsidRPr="00D93AD9">
        <w:t>Quali sono i prodotti e i servizi dell’hotel che vengono valutati positivamente e quali negativamente dalla clientela?</w:t>
      </w:r>
    </w:p>
    <w:p w14:paraId="353CFB7D" w14:textId="77777777" w:rsidR="00735F84" w:rsidRDefault="00735F84" w:rsidP="00735F84">
      <w:pPr>
        <w:pStyle w:val="Paragrafoelenco"/>
        <w:numPr>
          <w:ilvl w:val="0"/>
          <w:numId w:val="15"/>
        </w:numPr>
        <w:spacing w:before="0" w:after="160" w:line="259" w:lineRule="auto"/>
        <w:ind w:right="0"/>
      </w:pPr>
      <w:r w:rsidRPr="00D93AD9">
        <w:t>Quali sono i punti di forza e di debolezza?</w:t>
      </w:r>
    </w:p>
    <w:p w14:paraId="7F88B8B5" w14:textId="77777777" w:rsidR="00735F84" w:rsidRPr="00D93AD9" w:rsidRDefault="00735F84" w:rsidP="00735F84">
      <w:pPr>
        <w:pStyle w:val="Paragrafoelenco"/>
        <w:numPr>
          <w:ilvl w:val="0"/>
          <w:numId w:val="15"/>
        </w:numPr>
        <w:spacing w:before="0" w:after="160" w:line="259" w:lineRule="auto"/>
        <w:ind w:right="0"/>
      </w:pPr>
      <w:r>
        <w:t>Qual è il grado di digitalizzazione dell’hotel? Qual è il gap da colmare rispetto ai bisogni della clientela in tema di digitalizzazione dei servizi alberghieri?</w:t>
      </w:r>
    </w:p>
    <w:p w14:paraId="3B22F0D7" w14:textId="77777777" w:rsidR="00735F84" w:rsidRDefault="00735F84" w:rsidP="00735F84">
      <w:r>
        <w:t>Il candidato, con le competenze acquisite durante il percorso di studio e le attività dei PCTO:</w:t>
      </w:r>
    </w:p>
    <w:p w14:paraId="467E2FF6" w14:textId="77777777" w:rsidR="00735F84" w:rsidRDefault="00735F84" w:rsidP="00735F84">
      <w:pPr>
        <w:pStyle w:val="Paragrafoelenco"/>
        <w:numPr>
          <w:ilvl w:val="0"/>
          <w:numId w:val="16"/>
        </w:numPr>
        <w:spacing w:before="0" w:after="160" w:line="259" w:lineRule="auto"/>
        <w:ind w:right="0"/>
        <w:jc w:val="left"/>
      </w:pPr>
      <w:r>
        <w:t>descriva le altre caratteristiche dell’hotel coerenti con il target individuato;</w:t>
      </w:r>
    </w:p>
    <w:p w14:paraId="7202D19F" w14:textId="77777777" w:rsidR="00735F84" w:rsidRDefault="00735F84" w:rsidP="00735F84">
      <w:pPr>
        <w:pStyle w:val="Paragrafoelenco"/>
        <w:numPr>
          <w:ilvl w:val="0"/>
          <w:numId w:val="16"/>
        </w:numPr>
        <w:spacing w:before="0" w:after="160" w:line="259" w:lineRule="auto"/>
        <w:ind w:right="0"/>
        <w:jc w:val="left"/>
      </w:pPr>
      <w:r>
        <w:t>rediga il documento richiesto dalla Direzione Aziendale per la prima fase del marketing plan;</w:t>
      </w:r>
    </w:p>
    <w:p w14:paraId="7130B81F" w14:textId="77777777" w:rsidR="00735F84" w:rsidRDefault="00735F84" w:rsidP="00735F84">
      <w:pPr>
        <w:pStyle w:val="Paragrafoelenco"/>
        <w:numPr>
          <w:ilvl w:val="0"/>
          <w:numId w:val="16"/>
        </w:numPr>
        <w:spacing w:before="0" w:after="160" w:line="259" w:lineRule="auto"/>
        <w:ind w:right="0"/>
        <w:jc w:val="left"/>
      </w:pPr>
      <w:r>
        <w:t>spieghi l’importanza del marketing plan nel raggiungimento degli obiettivi aziendali.</w:t>
      </w:r>
    </w:p>
    <w:p w14:paraId="751464BC" w14:textId="77777777" w:rsidR="00735F84" w:rsidRDefault="00735F84" w:rsidP="00735F84">
      <w:r>
        <w:t>_________________________</w:t>
      </w:r>
    </w:p>
    <w:p w14:paraId="2A697AA8" w14:textId="77777777" w:rsidR="00735F84" w:rsidRPr="00D93AD9" w:rsidRDefault="00735F84" w:rsidP="00735F84">
      <w:pPr>
        <w:rPr>
          <w:b/>
        </w:rPr>
      </w:pPr>
      <w:r w:rsidRPr="00D93AD9">
        <w:rPr>
          <w:b/>
        </w:rPr>
        <w:t>INSEGNAMENTI COLLEGATI ALLA TRACCIA</w:t>
      </w:r>
    </w:p>
    <w:p w14:paraId="2B934A56" w14:textId="77777777" w:rsidR="00735F84" w:rsidRDefault="00735F84" w:rsidP="00735F84">
      <w:r>
        <w:t>DTA – la redazione del marketing plan e il budget</w:t>
      </w:r>
    </w:p>
    <w:p w14:paraId="4C978DC6" w14:textId="77777777" w:rsidR="00735F84" w:rsidRDefault="00735F84" w:rsidP="00735F84">
      <w:r>
        <w:t>TECNICHE DI COMUNICAZIONE E RELAZIONE – la comunicazione turistica digitale</w:t>
      </w:r>
    </w:p>
    <w:p w14:paraId="6D26B82C" w14:textId="77777777" w:rsidR="00735F84" w:rsidRDefault="00735F84" w:rsidP="00735F84">
      <w:r>
        <w:t>ARTE E TERRITORIO – la digitalizzazione nelle visite a musei e monumenti.</w:t>
      </w:r>
    </w:p>
    <w:p w14:paraId="017468A0" w14:textId="77777777" w:rsidR="00735F84" w:rsidRDefault="00735F84" w:rsidP="00735F84">
      <w:r>
        <w:br w:type="page"/>
      </w:r>
    </w:p>
    <w:p w14:paraId="69DE6052" w14:textId="77777777" w:rsidR="00735F84" w:rsidRPr="00AF3DCF" w:rsidRDefault="00735F84" w:rsidP="00735F84">
      <w:pPr>
        <w:rPr>
          <w:b/>
        </w:rPr>
      </w:pPr>
      <w:r w:rsidRPr="00AF3DCF">
        <w:rPr>
          <w:b/>
        </w:rPr>
        <w:lastRenderedPageBreak/>
        <w:t>SUGGERIMENTI PER LO SVOLGIMENTO</w:t>
      </w:r>
    </w:p>
    <w:p w14:paraId="13220B5A" w14:textId="77777777" w:rsidR="00735F84" w:rsidRDefault="00735F84" w:rsidP="00735F84">
      <w:pPr>
        <w:pStyle w:val="Paragrafoelenco"/>
        <w:numPr>
          <w:ilvl w:val="0"/>
          <w:numId w:val="6"/>
        </w:numPr>
        <w:spacing w:before="0" w:after="160" w:line="259" w:lineRule="auto"/>
        <w:ind w:left="284" w:right="0" w:hanging="284"/>
        <w:rPr>
          <w:rFonts w:cstheme="minorHAnsi"/>
          <w:b/>
          <w:bCs/>
        </w:rPr>
      </w:pPr>
      <w:r w:rsidRPr="00AA7422">
        <w:rPr>
          <w:rFonts w:cstheme="minorHAnsi"/>
          <w:b/>
          <w:bCs/>
        </w:rPr>
        <w:t>COMPRENSIONE DI UN TESTO</w:t>
      </w:r>
      <w:r>
        <w:rPr>
          <w:rFonts w:cstheme="minorHAnsi"/>
          <w:b/>
          <w:bCs/>
        </w:rPr>
        <w:t xml:space="preserve"> INTRODUTTIVO – spunti per le risposte</w:t>
      </w:r>
    </w:p>
    <w:p w14:paraId="1C1A274E" w14:textId="77777777" w:rsidR="00735F84" w:rsidRPr="00780ED0" w:rsidRDefault="00735F84" w:rsidP="00735F84">
      <w:pPr>
        <w:pStyle w:val="Paragrafoelenco"/>
        <w:numPr>
          <w:ilvl w:val="1"/>
          <w:numId w:val="6"/>
        </w:numPr>
        <w:spacing w:before="0" w:after="160" w:line="259" w:lineRule="auto"/>
        <w:ind w:left="709" w:right="0"/>
        <w:rPr>
          <w:rFonts w:cstheme="minorHAnsi"/>
          <w:bCs/>
          <w:i/>
        </w:rPr>
      </w:pPr>
      <w:r w:rsidRPr="00780ED0">
        <w:rPr>
          <w:rFonts w:cstheme="minorHAnsi"/>
          <w:bCs/>
          <w:i/>
        </w:rPr>
        <w:t>Quale potrebbe essere il ruolo dell’intelligenza artificiale nel settore alberghiero?</w:t>
      </w:r>
    </w:p>
    <w:p w14:paraId="3262AA3D" w14:textId="77777777" w:rsidR="00735F84" w:rsidRPr="00AF3DCF" w:rsidRDefault="00735F84" w:rsidP="00735F84">
      <w:pPr>
        <w:pStyle w:val="Paragrafoelenco"/>
        <w:ind w:left="709"/>
        <w:rPr>
          <w:rFonts w:cstheme="minorHAnsi"/>
          <w:bCs/>
        </w:rPr>
      </w:pPr>
      <w:r>
        <w:rPr>
          <w:rFonts w:cstheme="minorHAnsi"/>
          <w:bCs/>
        </w:rPr>
        <w:t xml:space="preserve">Il ruolo dell’intelligenza artificiale nel settore alberghiero è, attualmente, </w:t>
      </w:r>
      <w:r w:rsidRPr="00780ED0">
        <w:rPr>
          <w:rFonts w:cstheme="minorHAnsi"/>
          <w:bCs/>
        </w:rPr>
        <w:t xml:space="preserve">un supporto </w:t>
      </w:r>
      <w:r>
        <w:rPr>
          <w:rFonts w:cstheme="minorHAnsi"/>
          <w:bCs/>
        </w:rPr>
        <w:t>al personale per massimizzare la soddisfazione dell’ospite. Il cameriere, per esempio,</w:t>
      </w:r>
      <w:r w:rsidRPr="00780ED0">
        <w:rPr>
          <w:rFonts w:cstheme="minorHAnsi"/>
          <w:bCs/>
        </w:rPr>
        <w:t xml:space="preserve"> ha più tempo per relazionarsi con la clientela in modo più personalizzato ed efficace</w:t>
      </w:r>
      <w:r>
        <w:rPr>
          <w:rFonts w:cstheme="minorHAnsi"/>
          <w:bCs/>
        </w:rPr>
        <w:t xml:space="preserve"> e l’addetto al</w:t>
      </w:r>
      <w:r w:rsidRPr="00780ED0">
        <w:rPr>
          <w:rFonts w:cstheme="minorHAnsi"/>
          <w:bCs/>
        </w:rPr>
        <w:t xml:space="preserve"> room service </w:t>
      </w:r>
      <w:r>
        <w:rPr>
          <w:rFonts w:cstheme="minorHAnsi"/>
          <w:bCs/>
        </w:rPr>
        <w:t>garantisc</w:t>
      </w:r>
      <w:r w:rsidRPr="00780ED0">
        <w:rPr>
          <w:rFonts w:cstheme="minorHAnsi"/>
          <w:bCs/>
        </w:rPr>
        <w:t>e lo svolgimento del servizio in modo rapido ed efficiente</w:t>
      </w:r>
      <w:r>
        <w:rPr>
          <w:rFonts w:cstheme="minorHAnsi"/>
          <w:bCs/>
        </w:rPr>
        <w:t>.</w:t>
      </w:r>
    </w:p>
    <w:p w14:paraId="0E29A3E8" w14:textId="77777777" w:rsidR="00735F84" w:rsidRPr="00780ED0" w:rsidRDefault="00735F84" w:rsidP="00735F84">
      <w:pPr>
        <w:pStyle w:val="Paragrafoelenco"/>
        <w:numPr>
          <w:ilvl w:val="1"/>
          <w:numId w:val="6"/>
        </w:numPr>
        <w:spacing w:before="0" w:after="160" w:line="259" w:lineRule="auto"/>
        <w:ind w:left="709" w:right="0"/>
        <w:rPr>
          <w:rFonts w:cstheme="minorHAnsi"/>
          <w:bCs/>
          <w:i/>
        </w:rPr>
      </w:pPr>
      <w:r w:rsidRPr="00780ED0">
        <w:rPr>
          <w:rFonts w:cstheme="minorHAnsi"/>
          <w:bCs/>
          <w:i/>
        </w:rPr>
        <w:t>Secondo il candidato, quali sono gli effetti positivi e negativi dell’inserimento dell’intelligenza artificiale nel settore alberghiero?</w:t>
      </w:r>
    </w:p>
    <w:p w14:paraId="6E81A22B" w14:textId="77777777" w:rsidR="00735F84" w:rsidRDefault="00735F84" w:rsidP="00735F84">
      <w:pPr>
        <w:pStyle w:val="Paragrafoelenco"/>
        <w:ind w:left="709"/>
        <w:rPr>
          <w:rFonts w:cstheme="minorHAnsi"/>
          <w:bCs/>
        </w:rPr>
      </w:pPr>
      <w:r>
        <w:rPr>
          <w:rFonts w:cstheme="minorHAnsi"/>
          <w:bCs/>
        </w:rPr>
        <w:t>Gli effetti positivi ….</w:t>
      </w:r>
    </w:p>
    <w:p w14:paraId="7E372FDF" w14:textId="77777777" w:rsidR="00735F84" w:rsidRPr="00AF3DCF" w:rsidRDefault="00735F84" w:rsidP="00735F84">
      <w:pPr>
        <w:pStyle w:val="Paragrafoelenco"/>
        <w:ind w:left="709"/>
        <w:rPr>
          <w:rFonts w:cstheme="minorHAnsi"/>
          <w:bCs/>
        </w:rPr>
      </w:pPr>
      <w:r>
        <w:rPr>
          <w:rFonts w:cstheme="minorHAnsi"/>
          <w:bCs/>
        </w:rPr>
        <w:t>Gli effetti negativi ….</w:t>
      </w:r>
    </w:p>
    <w:p w14:paraId="26347FB7" w14:textId="77777777" w:rsidR="00735F84" w:rsidRDefault="00735F84" w:rsidP="00735F84">
      <w:pPr>
        <w:pStyle w:val="Paragrafoelenco"/>
        <w:numPr>
          <w:ilvl w:val="1"/>
          <w:numId w:val="6"/>
        </w:numPr>
        <w:spacing w:before="0" w:after="160" w:line="259" w:lineRule="auto"/>
        <w:ind w:left="709" w:right="0"/>
        <w:rPr>
          <w:rFonts w:cstheme="minorHAnsi"/>
          <w:bCs/>
          <w:i/>
        </w:rPr>
      </w:pPr>
      <w:r w:rsidRPr="00780ED0">
        <w:rPr>
          <w:rFonts w:cstheme="minorHAnsi"/>
          <w:bCs/>
          <w:i/>
        </w:rPr>
        <w:t>Qual è il significato</w:t>
      </w:r>
      <w:r>
        <w:rPr>
          <w:rFonts w:cstheme="minorHAnsi"/>
          <w:bCs/>
          <w:i/>
        </w:rPr>
        <w:t xml:space="preserve"> che l’articolo dà a</w:t>
      </w:r>
      <w:r w:rsidRPr="00780ED0">
        <w:rPr>
          <w:rFonts w:cstheme="minorHAnsi"/>
          <w:bCs/>
          <w:i/>
        </w:rPr>
        <w:t xml:space="preserve"> “dall’home work allo smart work”? Quale opportunità rappresenta lo smart work per il settore alberghiero?</w:t>
      </w:r>
    </w:p>
    <w:p w14:paraId="47145324" w14:textId="77777777" w:rsidR="00735F84" w:rsidRPr="00780ED0" w:rsidRDefault="00735F84" w:rsidP="00735F84">
      <w:pPr>
        <w:pStyle w:val="Paragrafoelenco"/>
        <w:rPr>
          <w:rFonts w:cstheme="minorHAnsi"/>
          <w:bCs/>
        </w:rPr>
      </w:pPr>
      <w:r>
        <w:rPr>
          <w:rFonts w:cstheme="minorHAnsi"/>
          <w:bCs/>
        </w:rPr>
        <w:t>Secondo l’articolo, l’home work, lavoro da casa, isola il lavoratore dalla socialità e lo obbliga a far convivere famiglia e lavoro negli stessi ambienti con effetti negativi sulla concentrazione e la creatività. Lo smart work, invece, deve consistere nello svolgimento dell’attività lavorativa in un ambiente ben attrezzato tecnologicamente, dove sia piacevole trascorrere il tempo e dove poter essere efficienti, senza distrazioni che con il lavoro non hanno molto a che fare.</w:t>
      </w:r>
    </w:p>
    <w:p w14:paraId="71C666BD" w14:textId="77777777" w:rsidR="00735F84" w:rsidRPr="00780ED0" w:rsidRDefault="00735F84" w:rsidP="00735F84">
      <w:pPr>
        <w:pStyle w:val="Paragrafoelenco"/>
        <w:ind w:left="709"/>
        <w:rPr>
          <w:rFonts w:cstheme="minorHAnsi"/>
          <w:bCs/>
          <w:i/>
        </w:rPr>
      </w:pPr>
    </w:p>
    <w:p w14:paraId="6360589E" w14:textId="77777777" w:rsidR="00735F84" w:rsidRDefault="00735F84" w:rsidP="00735F84">
      <w:pPr>
        <w:pStyle w:val="Paragrafoelenco"/>
        <w:numPr>
          <w:ilvl w:val="0"/>
          <w:numId w:val="6"/>
        </w:numPr>
        <w:spacing w:before="0" w:after="160" w:line="259" w:lineRule="auto"/>
        <w:ind w:left="284" w:right="0" w:hanging="284"/>
        <w:rPr>
          <w:rFonts w:cstheme="minorHAnsi"/>
          <w:b/>
          <w:bCs/>
        </w:rPr>
      </w:pPr>
      <w:r w:rsidRPr="004778CD">
        <w:rPr>
          <w:rFonts w:cstheme="minorHAnsi"/>
          <w:b/>
          <w:bCs/>
        </w:rPr>
        <w:t xml:space="preserve">PADRONANZA DELLE CONOSCENZE RELATIVE AI NUCLEI TEMATICI FONDAMENTALI DI RIFERIMENTO </w:t>
      </w:r>
    </w:p>
    <w:p w14:paraId="02349E43" w14:textId="77777777" w:rsidR="00735F84" w:rsidRDefault="00735F84" w:rsidP="00735F84">
      <w:pPr>
        <w:pStyle w:val="Paragrafoelenco"/>
        <w:ind w:left="284"/>
        <w:rPr>
          <w:rFonts w:cstheme="minorHAnsi"/>
          <w:bCs/>
          <w:i/>
        </w:rPr>
      </w:pPr>
      <w:r w:rsidRPr="00DE1ED7">
        <w:rPr>
          <w:rFonts w:cstheme="minorHAnsi"/>
          <w:bCs/>
          <w:i/>
        </w:rPr>
        <w:t>Suggerimento: per la redazione del documento si veda il libro di testo “Nuovo Professione Accoglienza – terzo, quarto e quinto anno” – UDA 1 “La gestione delle fasi del ciclo cliente”</w:t>
      </w:r>
      <w:r>
        <w:rPr>
          <w:rFonts w:cstheme="minorHAnsi"/>
          <w:bCs/>
          <w:i/>
        </w:rPr>
        <w:t>, UDA 14 “Leadership, problem solving e soft skills” lezione 3 “CRM e fidelizzazione del cliente”, UDA 17 “Web marketing e digitalizzazione degli eventi”</w:t>
      </w:r>
    </w:p>
    <w:p w14:paraId="37A8234B" w14:textId="77777777" w:rsidR="00735F84" w:rsidRPr="00DE1ED7" w:rsidRDefault="00735F84" w:rsidP="00735F84">
      <w:pPr>
        <w:pStyle w:val="Paragrafoelenco"/>
        <w:ind w:left="284"/>
        <w:rPr>
          <w:rFonts w:cstheme="minorHAnsi"/>
          <w:bCs/>
          <w:i/>
        </w:rPr>
      </w:pPr>
    </w:p>
    <w:p w14:paraId="485EBB81" w14:textId="77777777" w:rsidR="00735F84" w:rsidRDefault="00735F84" w:rsidP="00735F84">
      <w:pPr>
        <w:pStyle w:val="Paragrafoelenco"/>
        <w:numPr>
          <w:ilvl w:val="0"/>
          <w:numId w:val="6"/>
        </w:numPr>
        <w:spacing w:before="0" w:after="160" w:line="259" w:lineRule="auto"/>
        <w:ind w:left="284" w:right="0" w:hanging="284"/>
        <w:rPr>
          <w:rFonts w:cstheme="minorHAnsi"/>
          <w:b/>
          <w:bCs/>
        </w:rPr>
      </w:pPr>
      <w:r w:rsidRPr="00C16618">
        <w:rPr>
          <w:rFonts w:cstheme="minorHAnsi"/>
          <w:b/>
          <w:bCs/>
        </w:rPr>
        <w:t>PADR</w:t>
      </w:r>
      <w:r>
        <w:rPr>
          <w:rFonts w:cstheme="minorHAnsi"/>
          <w:b/>
          <w:bCs/>
        </w:rPr>
        <w:t>ONANZA DELLE COMPETENZE TECNICO</w:t>
      </w:r>
      <w:r w:rsidRPr="00C16618">
        <w:rPr>
          <w:rFonts w:cstheme="minorHAnsi"/>
          <w:b/>
          <w:bCs/>
        </w:rPr>
        <w:t>-PROFESSIONALI</w:t>
      </w:r>
    </w:p>
    <w:p w14:paraId="754C2ABD" w14:textId="77777777" w:rsidR="00735F84" w:rsidRPr="009A7BD1" w:rsidRDefault="00735F84" w:rsidP="00735F84">
      <w:pPr>
        <w:pStyle w:val="Paragrafoelenco"/>
        <w:ind w:left="284"/>
        <w:rPr>
          <w:rFonts w:cstheme="minorHAnsi"/>
          <w:b/>
          <w:bCs/>
        </w:rPr>
      </w:pPr>
      <w:r w:rsidRPr="009A7BD1">
        <w:rPr>
          <w:rFonts w:cstheme="minorHAnsi"/>
          <w:bCs/>
          <w:i/>
        </w:rPr>
        <w:t xml:space="preserve">Suggerimento: per la </w:t>
      </w:r>
      <w:r>
        <w:rPr>
          <w:rFonts w:cstheme="minorHAnsi"/>
          <w:bCs/>
          <w:i/>
        </w:rPr>
        <w:t>trattazione di questo punto, il candidato, oltre alle conoscenze, competenze ed esperienze acquisite durante il percorso di studio e le attività di PCTO,</w:t>
      </w:r>
      <w:r w:rsidRPr="009A7BD1">
        <w:rPr>
          <w:rFonts w:cstheme="minorHAnsi"/>
          <w:bCs/>
          <w:i/>
        </w:rPr>
        <w:t xml:space="preserve"> veda il libro di testo “Nuovo Professione Accoglienza – terzo, quarto e quinto anno” – UDA 1</w:t>
      </w:r>
      <w:r>
        <w:rPr>
          <w:rFonts w:cstheme="minorHAnsi"/>
          <w:bCs/>
          <w:i/>
        </w:rPr>
        <w:t>6</w:t>
      </w:r>
      <w:r w:rsidRPr="009A7BD1">
        <w:rPr>
          <w:rFonts w:cstheme="minorHAnsi"/>
          <w:bCs/>
          <w:i/>
        </w:rPr>
        <w:t xml:space="preserve"> “</w:t>
      </w:r>
      <w:r>
        <w:rPr>
          <w:rFonts w:cstheme="minorHAnsi"/>
          <w:bCs/>
          <w:i/>
        </w:rPr>
        <w:t>Il marketing alberghiero</w:t>
      </w:r>
      <w:r w:rsidRPr="009A7BD1">
        <w:rPr>
          <w:rFonts w:cstheme="minorHAnsi"/>
          <w:bCs/>
          <w:i/>
        </w:rPr>
        <w:t>”</w:t>
      </w:r>
      <w:r>
        <w:rPr>
          <w:rFonts w:cstheme="minorHAnsi"/>
          <w:bCs/>
          <w:i/>
        </w:rPr>
        <w:t xml:space="preserve"> e relativo Laboratorio di produzione “Mi metto alla prova”</w:t>
      </w:r>
    </w:p>
    <w:p w14:paraId="06107D90" w14:textId="77777777" w:rsidR="00735F84" w:rsidRDefault="00735F84" w:rsidP="00735F84"/>
    <w:p w14:paraId="41ADBC2D" w14:textId="77777777" w:rsidR="00784CDB" w:rsidRDefault="00784CDB">
      <w:pPr>
        <w:rPr>
          <w:rFonts w:ascii="Cambria" w:hAnsi="Cambria"/>
        </w:rPr>
      </w:pPr>
      <w:r>
        <w:rPr>
          <w:rFonts w:ascii="Cambria" w:hAnsi="Cambria"/>
        </w:rPr>
        <w:br w:type="page"/>
      </w:r>
    </w:p>
    <w:p w14:paraId="4118F366" w14:textId="7020623A" w:rsidR="009C2023" w:rsidRPr="00287A02" w:rsidRDefault="009C2023" w:rsidP="009C2023">
      <w:pPr>
        <w:ind w:right="34"/>
        <w:jc w:val="both"/>
        <w:rPr>
          <w:rFonts w:cstheme="minorHAnsi"/>
          <w:b/>
          <w:bCs/>
          <w:color w:val="4472C4" w:themeColor="accent1"/>
          <w:sz w:val="28"/>
        </w:rPr>
      </w:pPr>
      <w:r w:rsidRPr="00287A02">
        <w:rPr>
          <w:rFonts w:cstheme="minorHAnsi"/>
          <w:b/>
          <w:color w:val="4472C4" w:themeColor="accent1"/>
          <w:sz w:val="28"/>
        </w:rPr>
        <w:lastRenderedPageBreak/>
        <w:t>ESERCITAZIONE</w:t>
      </w:r>
      <w:r w:rsidRPr="00287A02">
        <w:rPr>
          <w:rFonts w:cstheme="minorHAnsi"/>
          <w:b/>
          <w:bCs/>
          <w:color w:val="4472C4" w:themeColor="accent1"/>
          <w:sz w:val="28"/>
        </w:rPr>
        <w:t xml:space="preserve"> per l’ESAME DI STATO 202</w:t>
      </w:r>
      <w:r w:rsidR="00576CE9">
        <w:rPr>
          <w:rFonts w:cstheme="minorHAnsi"/>
          <w:b/>
          <w:bCs/>
          <w:color w:val="4472C4" w:themeColor="accent1"/>
          <w:sz w:val="28"/>
        </w:rPr>
        <w:t>4</w:t>
      </w:r>
      <w:r w:rsidRPr="00287A02">
        <w:rPr>
          <w:rFonts w:cstheme="minorHAnsi"/>
          <w:b/>
          <w:bCs/>
          <w:color w:val="4472C4" w:themeColor="accent1"/>
          <w:sz w:val="28"/>
        </w:rPr>
        <w:t xml:space="preserve"> - ISTITUTO PROFESSIONALE </w:t>
      </w:r>
    </w:p>
    <w:p w14:paraId="753E5CDA" w14:textId="77777777" w:rsidR="009C2023" w:rsidRPr="00287A02" w:rsidRDefault="009C2023" w:rsidP="009C2023">
      <w:pPr>
        <w:ind w:right="34"/>
        <w:jc w:val="both"/>
        <w:rPr>
          <w:rFonts w:cstheme="minorHAnsi"/>
          <w:b/>
          <w:i/>
          <w:color w:val="4472C4" w:themeColor="accent1"/>
          <w:sz w:val="28"/>
        </w:rPr>
      </w:pPr>
      <w:r w:rsidRPr="00287A02">
        <w:rPr>
          <w:rFonts w:cstheme="minorHAnsi"/>
          <w:b/>
          <w:i/>
          <w:color w:val="4472C4" w:themeColor="accent1"/>
          <w:sz w:val="28"/>
        </w:rPr>
        <w:t>Indirizzo: Enogastronomia e Ospitalità alberghiera</w:t>
      </w:r>
    </w:p>
    <w:p w14:paraId="747D1E5D" w14:textId="77777777" w:rsidR="009C2023" w:rsidRPr="00287A02" w:rsidRDefault="009C2023" w:rsidP="009C2023">
      <w:pPr>
        <w:ind w:right="34"/>
        <w:jc w:val="both"/>
        <w:rPr>
          <w:rFonts w:cstheme="minorHAnsi"/>
          <w:b/>
          <w:color w:val="4472C4" w:themeColor="accent1"/>
          <w:sz w:val="28"/>
        </w:rPr>
      </w:pPr>
      <w:r w:rsidRPr="00287A02">
        <w:rPr>
          <w:rFonts w:cstheme="minorHAnsi"/>
          <w:b/>
          <w:i/>
          <w:color w:val="4472C4" w:themeColor="accent1"/>
          <w:sz w:val="28"/>
        </w:rPr>
        <w:t>Percorso: Accoglienza Turistica</w:t>
      </w:r>
    </w:p>
    <w:p w14:paraId="7F02C9B2" w14:textId="77777777" w:rsidR="009C2023" w:rsidRDefault="009C2023" w:rsidP="009C2023">
      <w:pPr>
        <w:ind w:right="34"/>
        <w:jc w:val="both"/>
        <w:rPr>
          <w:rFonts w:cstheme="minorHAnsi"/>
          <w:b/>
        </w:rPr>
      </w:pPr>
    </w:p>
    <w:p w14:paraId="2900B1DE" w14:textId="77777777" w:rsidR="009C2023" w:rsidRPr="00287A02" w:rsidRDefault="009C2023" w:rsidP="009C2023">
      <w:pPr>
        <w:ind w:right="34"/>
        <w:jc w:val="both"/>
        <w:rPr>
          <w:rFonts w:cstheme="minorHAnsi"/>
          <w:b/>
          <w:bCs/>
          <w:sz w:val="28"/>
        </w:rPr>
      </w:pPr>
      <w:r w:rsidRPr="00287A02">
        <w:rPr>
          <w:rFonts w:cstheme="minorHAnsi"/>
          <w:b/>
          <w:sz w:val="28"/>
        </w:rPr>
        <w:t xml:space="preserve">Nuclei tematici fondamentali d’indirizzo correlati alle competenze </w:t>
      </w:r>
    </w:p>
    <w:p w14:paraId="1AB46366" w14:textId="77777777" w:rsidR="009C2023" w:rsidRPr="00172350" w:rsidRDefault="009C2023" w:rsidP="00287A02">
      <w:pPr>
        <w:pBdr>
          <w:top w:val="single" w:sz="4" w:space="1" w:color="auto"/>
          <w:left w:val="single" w:sz="4" w:space="4" w:color="auto"/>
          <w:bottom w:val="single" w:sz="4" w:space="1" w:color="auto"/>
          <w:right w:val="single" w:sz="4" w:space="4" w:color="auto"/>
        </w:pBdr>
        <w:jc w:val="both"/>
        <w:rPr>
          <w:rFonts w:cstheme="minorHAnsi"/>
          <w:bCs/>
          <w:color w:val="4472C4" w:themeColor="accent1"/>
          <w:sz w:val="28"/>
        </w:rPr>
      </w:pPr>
      <w:r w:rsidRPr="00172350">
        <w:rPr>
          <w:rFonts w:cstheme="minorHAnsi"/>
          <w:b/>
          <w:bCs/>
          <w:color w:val="4472C4" w:themeColor="accent1"/>
          <w:sz w:val="28"/>
        </w:rPr>
        <w:t xml:space="preserve">Nucleo n. 5 </w:t>
      </w:r>
      <w:r w:rsidRPr="00172350">
        <w:rPr>
          <w:rFonts w:cstheme="minorHAnsi"/>
          <w:color w:val="4472C4" w:themeColor="accent1"/>
          <w:sz w:val="28"/>
        </w:rPr>
        <w:t xml:space="preserve">– </w:t>
      </w:r>
      <w:r w:rsidRPr="00172350">
        <w:rPr>
          <w:rFonts w:cstheme="minorHAnsi"/>
          <w:bCs/>
          <w:color w:val="4472C4" w:themeColor="accent1"/>
          <w:sz w:val="28"/>
        </w:rPr>
        <w:t xml:space="preserve">Valorizzazione del “made in Italy”, come area integrata tra individuazione dei prodotti di qualità, organizzazione ottimale dei processi produttivi e/o dei servizi, adozione di efficaci strategie di comunicazione e di commercializzazione.  </w:t>
      </w:r>
    </w:p>
    <w:p w14:paraId="1555FA0D" w14:textId="77777777" w:rsidR="009C2023" w:rsidRDefault="009C2023" w:rsidP="009C2023">
      <w:pPr>
        <w:ind w:right="34"/>
        <w:jc w:val="both"/>
        <w:rPr>
          <w:rFonts w:cstheme="minorHAnsi"/>
          <w:bCs/>
        </w:rPr>
      </w:pPr>
    </w:p>
    <w:p w14:paraId="1E668ED4" w14:textId="77777777" w:rsidR="009C2023" w:rsidRPr="00287A02" w:rsidRDefault="00287A02" w:rsidP="009C2023">
      <w:pPr>
        <w:ind w:right="34"/>
        <w:jc w:val="both"/>
        <w:rPr>
          <w:rFonts w:cstheme="minorHAnsi"/>
          <w:b/>
          <w:sz w:val="28"/>
        </w:rPr>
      </w:pPr>
      <w:r w:rsidRPr="00287A02">
        <w:rPr>
          <w:rFonts w:cstheme="minorHAnsi"/>
          <w:b/>
          <w:sz w:val="28"/>
        </w:rPr>
        <w:t>TIPOLOGIA A</w:t>
      </w:r>
    </w:p>
    <w:p w14:paraId="5F822724" w14:textId="77777777" w:rsidR="009C2023" w:rsidRDefault="009C2023" w:rsidP="009C2023">
      <w:pPr>
        <w:ind w:right="34"/>
        <w:jc w:val="both"/>
        <w:rPr>
          <w:rFonts w:cstheme="minorHAnsi"/>
          <w:bCs/>
        </w:rPr>
      </w:pPr>
      <w:r w:rsidRPr="00691C7D">
        <w:rPr>
          <w:rFonts w:cstheme="minorHAnsi"/>
          <w:bCs/>
        </w:rPr>
        <w:t>Analisi ed elaborazione di una tematica relativa al percorso professionale, anche sulla base di documenti, tabelle e dati.</w:t>
      </w:r>
    </w:p>
    <w:p w14:paraId="1F247EE6" w14:textId="77777777" w:rsidR="009C2023" w:rsidRDefault="009C2023" w:rsidP="009C2023">
      <w:pPr>
        <w:ind w:right="34"/>
        <w:jc w:val="both"/>
        <w:rPr>
          <w:rFonts w:cstheme="minorHAnsi"/>
          <w:bCs/>
        </w:rPr>
      </w:pPr>
    </w:p>
    <w:p w14:paraId="562509D5" w14:textId="77777777" w:rsidR="009C2023" w:rsidRPr="00A51637" w:rsidRDefault="009C2023" w:rsidP="009C2023">
      <w:pPr>
        <w:ind w:right="34"/>
        <w:jc w:val="both"/>
        <w:rPr>
          <w:rFonts w:cstheme="minorHAnsi"/>
          <w:bCs/>
        </w:rPr>
      </w:pPr>
      <w:r w:rsidRPr="00A51637">
        <w:rPr>
          <w:rFonts w:cstheme="minorHAnsi"/>
          <w:b/>
          <w:bCs/>
        </w:rPr>
        <w:t>Obiettivi della prova</w:t>
      </w:r>
    </w:p>
    <w:p w14:paraId="65F706C5" w14:textId="77777777" w:rsidR="009C2023" w:rsidRPr="00A51637" w:rsidRDefault="009C2023" w:rsidP="009C2023">
      <w:pPr>
        <w:ind w:right="34"/>
        <w:jc w:val="both"/>
        <w:rPr>
          <w:rFonts w:cstheme="minorHAnsi"/>
          <w:bCs/>
        </w:rPr>
      </w:pPr>
      <w:r w:rsidRPr="00A51637">
        <w:rPr>
          <w:rFonts w:cstheme="minorHAnsi"/>
          <w:bCs/>
        </w:rPr>
        <w:t>Individuare le tematiche e/o le problematiche di riferimento nel testo proposto o nella situazione operativa descritta o nel progetto assegnato</w:t>
      </w:r>
    </w:p>
    <w:p w14:paraId="50CB9DF7" w14:textId="77777777" w:rsidR="009C2023" w:rsidRPr="00A51637" w:rsidRDefault="009C2023" w:rsidP="009C2023">
      <w:pPr>
        <w:ind w:right="34"/>
        <w:jc w:val="both"/>
        <w:rPr>
          <w:rFonts w:cstheme="minorHAnsi"/>
          <w:bCs/>
        </w:rPr>
      </w:pPr>
      <w:r w:rsidRPr="00A51637">
        <w:rPr>
          <w:rFonts w:cstheme="minorHAnsi"/>
          <w:bCs/>
        </w:rPr>
        <w:t>Elaborare, in maniera motivata e articolata, proposte funzionali alla trattazione della tematica o alla soluzione del caso o alla costruzione del progetto</w:t>
      </w:r>
    </w:p>
    <w:p w14:paraId="2E77E3E0" w14:textId="77777777" w:rsidR="009C2023" w:rsidRPr="00A51637" w:rsidRDefault="009C2023" w:rsidP="009C2023">
      <w:pPr>
        <w:ind w:right="34"/>
        <w:jc w:val="both"/>
        <w:rPr>
          <w:rFonts w:cstheme="minorHAnsi"/>
          <w:bCs/>
        </w:rPr>
      </w:pPr>
      <w:r w:rsidRPr="00A51637">
        <w:rPr>
          <w:rFonts w:cstheme="minorHAnsi"/>
          <w:bCs/>
        </w:rPr>
        <w:t>Utilizzare strumenti teorici e/o operativi nello sviluppo dell’elaborato o nella realizzazione e promozione di prodotti e/o servizi, formulando anche proposte innovative</w:t>
      </w:r>
    </w:p>
    <w:p w14:paraId="486DC55E" w14:textId="77777777" w:rsidR="009C2023" w:rsidRDefault="009C2023" w:rsidP="009C2023">
      <w:pPr>
        <w:ind w:right="34"/>
        <w:jc w:val="both"/>
        <w:rPr>
          <w:rFonts w:cstheme="minorHAnsi"/>
          <w:bCs/>
        </w:rPr>
      </w:pPr>
      <w:r w:rsidRPr="00A51637">
        <w:rPr>
          <w:rFonts w:cstheme="minorHAnsi"/>
          <w:bCs/>
        </w:rPr>
        <w:t>Saper argomentare e collegare conoscenze e abilità nell’elaborazione di tematiche o nella realizzazione e presentazione di prodotti e servizi, fornendo le motivazioni delle scelte operate</w:t>
      </w:r>
    </w:p>
    <w:p w14:paraId="36397B72" w14:textId="77777777" w:rsidR="009C2023" w:rsidRPr="00A51637" w:rsidRDefault="009C2023" w:rsidP="009C2023">
      <w:pPr>
        <w:ind w:right="34"/>
        <w:jc w:val="both"/>
        <w:rPr>
          <w:rFonts w:cstheme="minorHAnsi"/>
          <w:bCs/>
        </w:rPr>
      </w:pPr>
      <w:r w:rsidRPr="00A51637">
        <w:rPr>
          <w:rFonts w:cstheme="minorHAnsi"/>
          <w:bCs/>
        </w:rPr>
        <w:t>Possedere adeguate e corrette conoscenze della strumentazione tecnologica, dei quadri storico – culturali e di quelli normativi di riferimento delle filiere, ove questi siano richiesti</w:t>
      </w:r>
    </w:p>
    <w:p w14:paraId="56418527" w14:textId="77777777" w:rsidR="009C2023" w:rsidRDefault="009C2023" w:rsidP="009C2023">
      <w:pPr>
        <w:jc w:val="center"/>
        <w:rPr>
          <w:b/>
        </w:rPr>
      </w:pPr>
    </w:p>
    <w:p w14:paraId="2A9E009C" w14:textId="77777777" w:rsidR="00172350" w:rsidRDefault="00172350" w:rsidP="009C2023">
      <w:pPr>
        <w:jc w:val="center"/>
        <w:rPr>
          <w:b/>
        </w:rPr>
      </w:pPr>
    </w:p>
    <w:p w14:paraId="0A8A398A" w14:textId="77777777" w:rsidR="009C2023" w:rsidRDefault="009C2023" w:rsidP="009C2023">
      <w:pPr>
        <w:jc w:val="center"/>
        <w:rPr>
          <w:b/>
        </w:rPr>
      </w:pPr>
      <w:r>
        <w:rPr>
          <w:b/>
        </w:rPr>
        <w:t>L’OSPITALITÀ MADE IN ITALY</w:t>
      </w:r>
    </w:p>
    <w:p w14:paraId="73CE26F1" w14:textId="77777777" w:rsidR="00172350" w:rsidRPr="005731C3" w:rsidRDefault="00172350" w:rsidP="009C2023">
      <w:pPr>
        <w:jc w:val="center"/>
        <w:rPr>
          <w:b/>
        </w:rPr>
      </w:pPr>
    </w:p>
    <w:p w14:paraId="46B8D427" w14:textId="77777777" w:rsidR="009C2023" w:rsidRDefault="009C2023" w:rsidP="00172350">
      <w:pPr>
        <w:pStyle w:val="Paragrafoelenco"/>
        <w:numPr>
          <w:ilvl w:val="0"/>
          <w:numId w:val="27"/>
        </w:numPr>
        <w:spacing w:before="0" w:after="160" w:line="259" w:lineRule="auto"/>
        <w:ind w:right="0"/>
        <w:rPr>
          <w:rFonts w:cstheme="minorHAnsi"/>
          <w:b/>
          <w:bCs/>
        </w:rPr>
      </w:pPr>
      <w:r w:rsidRPr="00AA7422">
        <w:rPr>
          <w:rFonts w:cstheme="minorHAnsi"/>
          <w:b/>
          <w:bCs/>
        </w:rPr>
        <w:t>COMPRENSIONE DI UN TESTO</w:t>
      </w:r>
      <w:r>
        <w:rPr>
          <w:rFonts w:cstheme="minorHAnsi"/>
          <w:b/>
          <w:bCs/>
        </w:rPr>
        <w:t xml:space="preserve"> INTRODUTTIVO</w:t>
      </w:r>
    </w:p>
    <w:p w14:paraId="3BAFA586" w14:textId="77777777" w:rsidR="009C2023" w:rsidRPr="00AA7422" w:rsidRDefault="009C2023" w:rsidP="009C2023">
      <w:pPr>
        <w:pStyle w:val="Paragrafoelenco"/>
        <w:ind w:left="0"/>
        <w:rPr>
          <w:rFonts w:cstheme="minorHAnsi"/>
          <w:b/>
          <w:bCs/>
        </w:rPr>
      </w:pPr>
      <w:r>
        <w:rPr>
          <w:rFonts w:cstheme="minorHAnsi"/>
          <w:b/>
          <w:bCs/>
        </w:rPr>
        <w:t>Il candidato, dopo avere letto e analizzato i documenti, risponda ai quesiti.</w:t>
      </w:r>
    </w:p>
    <w:p w14:paraId="5C6DD8D9" w14:textId="77777777" w:rsidR="00172350" w:rsidRDefault="00172350" w:rsidP="009C2023">
      <w:pPr>
        <w:jc w:val="both"/>
        <w:rPr>
          <w:rFonts w:cstheme="minorHAnsi"/>
          <w:b/>
        </w:rPr>
      </w:pPr>
    </w:p>
    <w:p w14:paraId="7D24EE7F" w14:textId="77777777" w:rsidR="009C2023" w:rsidRPr="00691C7D" w:rsidRDefault="009C2023" w:rsidP="009C2023">
      <w:pPr>
        <w:jc w:val="both"/>
        <w:rPr>
          <w:rFonts w:cstheme="minorHAnsi"/>
          <w:b/>
        </w:rPr>
      </w:pPr>
      <w:r>
        <w:rPr>
          <w:rFonts w:cstheme="minorHAnsi"/>
          <w:b/>
        </w:rPr>
        <w:t>COS’È L’OSPITALITÀ</w:t>
      </w:r>
    </w:p>
    <w:p w14:paraId="0CDE6D09" w14:textId="77777777" w:rsidR="009C2023" w:rsidRPr="003427D0" w:rsidRDefault="009C2023" w:rsidP="009C2023">
      <w:pPr>
        <w:jc w:val="both"/>
        <w:rPr>
          <w:rFonts w:cstheme="minorHAnsi"/>
        </w:rPr>
      </w:pPr>
      <w:r w:rsidRPr="003427D0">
        <w:rPr>
          <w:rFonts w:cstheme="minorHAnsi"/>
        </w:rPr>
        <w:t>Ognuno di noi sa cos’è l’ospitalità. Ne fa immediatamente, nascendo e crescendo, esperienza. È continuamente ospite, come colui che accoglie o come colui che è accolto. E il fatto che una sola parola, “ospite”, che descrive nel suo etimo l’evoluzione dell’hostis in hospes, comprende le due condizioni come inseparabili, ci segnala la reciprocità del riconoscimento ospitale, il suo nesso e fondamento civile. L’ospitalità è una condizione antropologica universale, col suo alfabeto primordiale: il sorriso, il saluto, l’abbraccio, la discrezione, il focolare col cibo, i segni di fiducia, gli scambi di doni. Un vocabolario universale eppure locale, con codici specifici di ogni cultura. È un patrimonio culturale che va difeso e arricchito, è una scelta della direzione in cui la nostra civiltà vuole andare. Ha bisogno di pedagogia, a partire dalla famiglia e dalla scuola, fatta di parole calde, di esempi, di esperienze formative. Ha bisogno di alimentare le vocazioni ospitali come vocazioni corali di tutto il territorio, perché l’ospitalità non ha bisogno sol</w:t>
      </w:r>
      <w:r>
        <w:rPr>
          <w:rFonts w:cstheme="minorHAnsi"/>
        </w:rPr>
        <w:t>o di tecniche, è un bene comune</w:t>
      </w:r>
      <w:r w:rsidRPr="003427D0">
        <w:rPr>
          <w:rFonts w:cstheme="minorHAnsi"/>
        </w:rPr>
        <w:t xml:space="preserve"> solo se questo bene è promosso e prodotto dalle comunità nel loro insieme.</w:t>
      </w:r>
      <w:r>
        <w:rPr>
          <w:rFonts w:cstheme="minorHAnsi"/>
        </w:rPr>
        <w:t xml:space="preserve"> </w:t>
      </w:r>
      <w:r w:rsidRPr="003427D0">
        <w:rPr>
          <w:rFonts w:cstheme="minorHAnsi"/>
        </w:rPr>
        <w:t xml:space="preserve">Solo così l’ospitalità potrà diventare anche un bene economico, una fonte di produzione di ricchezza, se diventa una cultura e una pratica che non riducano l’ambiente a merce interscambiabile, ma lo esaltino, lo </w:t>
      </w:r>
      <w:r w:rsidRPr="003427D0">
        <w:rPr>
          <w:rFonts w:cstheme="minorHAnsi"/>
        </w:rPr>
        <w:lastRenderedPageBreak/>
        <w:t>difendano e lo curino come un equilibrio prezioso da salvaguardare; non un bene museificato rivolto al turismo consumista, ma rivolto al turista ospite, a cui donare la storia della propria cultura, a cui chiedere della sua. Un bene non museificato, ma anzi ricco di futuro, un futuro che sappia inventare la sua tradizione, la tradizione virtuosa dell’equilibrio tra uomini e territorio, tra risorse del presente e salvaguardia di quelle future.</w:t>
      </w:r>
    </w:p>
    <w:p w14:paraId="4C099F27" w14:textId="77777777" w:rsidR="009C2023" w:rsidRPr="003427D0" w:rsidRDefault="009C2023" w:rsidP="009C2023">
      <w:pPr>
        <w:jc w:val="both"/>
        <w:rPr>
          <w:rFonts w:cstheme="minorHAnsi"/>
        </w:rPr>
      </w:pPr>
      <w:r w:rsidRPr="003427D0">
        <w:rPr>
          <w:rFonts w:cstheme="minorHAnsi"/>
        </w:rPr>
        <w:t>L’ospitalità è ospita</w:t>
      </w:r>
      <w:r>
        <w:rPr>
          <w:rFonts w:cstheme="minorHAnsi"/>
        </w:rPr>
        <w:t>re non solo chi viene da altrove</w:t>
      </w:r>
      <w:r w:rsidRPr="003427D0">
        <w:rPr>
          <w:rFonts w:cstheme="minorHAnsi"/>
        </w:rPr>
        <w:t>, ma anche chi verrà dopo di noi.</w:t>
      </w:r>
    </w:p>
    <w:p w14:paraId="282B6D71" w14:textId="77777777" w:rsidR="009C2023" w:rsidRPr="00534816" w:rsidRDefault="009C2023" w:rsidP="009C2023">
      <w:pPr>
        <w:jc w:val="both"/>
        <w:rPr>
          <w:rFonts w:cstheme="minorHAnsi"/>
          <w:i/>
          <w:sz w:val="18"/>
          <w:szCs w:val="18"/>
        </w:rPr>
      </w:pPr>
      <w:r w:rsidRPr="00534816">
        <w:rPr>
          <w:rFonts w:cstheme="minorHAnsi"/>
          <w:i/>
          <w:sz w:val="18"/>
          <w:szCs w:val="18"/>
        </w:rPr>
        <w:t xml:space="preserve">Liberamente tratto da </w:t>
      </w:r>
      <w:r>
        <w:rPr>
          <w:rFonts w:cstheme="minorHAnsi"/>
          <w:i/>
          <w:sz w:val="18"/>
          <w:szCs w:val="18"/>
        </w:rPr>
        <w:t>ospitalia.it</w:t>
      </w:r>
    </w:p>
    <w:p w14:paraId="25124C76" w14:textId="77777777" w:rsidR="009C2023" w:rsidRDefault="009C2023" w:rsidP="009C2023">
      <w:pPr>
        <w:jc w:val="both"/>
        <w:rPr>
          <w:rFonts w:cstheme="minorHAnsi"/>
          <w:b/>
          <w:bCs/>
        </w:rPr>
      </w:pPr>
    </w:p>
    <w:p w14:paraId="4A0C1E7D" w14:textId="77777777" w:rsidR="009C2023" w:rsidRPr="00F40861" w:rsidRDefault="009C2023" w:rsidP="009C2023">
      <w:pPr>
        <w:jc w:val="both"/>
        <w:rPr>
          <w:rFonts w:cstheme="minorHAnsi"/>
          <w:b/>
          <w:bCs/>
        </w:rPr>
      </w:pPr>
      <w:r w:rsidRPr="00F40861">
        <w:rPr>
          <w:rFonts w:cstheme="minorHAnsi"/>
          <w:b/>
          <w:bCs/>
        </w:rPr>
        <w:t>L’ACCOGLIENZA E IL MADE IN ITALY PER IL TURISMO</w:t>
      </w:r>
    </w:p>
    <w:p w14:paraId="4DFA7029" w14:textId="77777777" w:rsidR="009C2023" w:rsidRDefault="009C2023" w:rsidP="009C2023">
      <w:pPr>
        <w:jc w:val="both"/>
        <w:rPr>
          <w:rFonts w:cstheme="minorHAnsi"/>
        </w:rPr>
      </w:pPr>
      <w:r>
        <w:rPr>
          <w:rFonts w:cstheme="minorHAnsi"/>
        </w:rPr>
        <w:t>I</w:t>
      </w:r>
      <w:r w:rsidRPr="00F40861">
        <w:rPr>
          <w:rFonts w:cstheme="minorHAnsi"/>
        </w:rPr>
        <w:t>l cambiamento è non solo una incredibile occasione di crescita e miglioramento personale, ma anche una </w:t>
      </w:r>
      <w:r w:rsidRPr="00F40861">
        <w:rPr>
          <w:rFonts w:cstheme="minorHAnsi"/>
          <w:bCs/>
        </w:rPr>
        <w:t>opportunità di rilancio</w:t>
      </w:r>
      <w:r w:rsidRPr="00F40861">
        <w:rPr>
          <w:rFonts w:cstheme="minorHAnsi"/>
        </w:rPr>
        <w:t> unica per il settore. Dobbiamo essere flessibili al cambiamento e capaci di valorizzare le differenze che ci rendono unici. Il </w:t>
      </w:r>
      <w:r w:rsidRPr="00F40861">
        <w:rPr>
          <w:rFonts w:cstheme="minorHAnsi"/>
          <w:bCs/>
        </w:rPr>
        <w:t>Made in Italy </w:t>
      </w:r>
      <w:r w:rsidRPr="00F40861">
        <w:rPr>
          <w:rFonts w:cstheme="minorHAnsi"/>
        </w:rPr>
        <w:t>ha una triplice declinazione: </w:t>
      </w:r>
      <w:r w:rsidRPr="00F40861">
        <w:rPr>
          <w:rFonts w:cstheme="minorHAnsi"/>
          <w:bCs/>
        </w:rPr>
        <w:t>fashion, food e furniture</w:t>
      </w:r>
      <w:r w:rsidRPr="00F40861">
        <w:rPr>
          <w:rFonts w:cstheme="minorHAnsi"/>
        </w:rPr>
        <w:t>. E anche quando parliamo di accoglienza, l’Italia ha una marcia in più. Se volete, chiamatelo savoir faire innato o capacità di comunicare anche attraverso semplici gesti, oppure orgoglio per il patrimonio unico di bellezza che ci contraddistingue. O ancora attenzione ai dettagli e alle esigenze delle persone, in una parola professionalità. I guanti bianchi non si usano più, ma tiriamoli fuori metaforicamente per accompagnare per mano i tanti turisti che affollano le nostre attività. Siamo gli </w:t>
      </w:r>
      <w:r w:rsidRPr="00F40861">
        <w:rPr>
          <w:rFonts w:cstheme="minorHAnsi"/>
          <w:bCs/>
        </w:rPr>
        <w:t>artigiani dell’accoglienza</w:t>
      </w:r>
      <w:r w:rsidRPr="00F40861">
        <w:rPr>
          <w:rFonts w:cstheme="minorHAnsi"/>
        </w:rPr>
        <w:t>. Non perdiamo allora l’occasione di rimarcare i punti di forza della categoria e perché no anche quelli della manifattura artigianale in grado di esaltare l’esperienza dei luoghi, del cibo e del vino in unico racconto, di cui noi dobbiamo essere maestri e voce narrante.</w:t>
      </w:r>
      <w:r>
        <w:rPr>
          <w:rFonts w:cstheme="minorHAnsi"/>
        </w:rPr>
        <w:t xml:space="preserve"> </w:t>
      </w:r>
      <w:r w:rsidRPr="00F40861">
        <w:rPr>
          <w:rFonts w:cstheme="minorHAnsi"/>
        </w:rPr>
        <w:t>Tecnica, sapienza del lavoro e ricerca continua sono alla base del nostro operato come di quello dei maestri artigiani. </w:t>
      </w:r>
      <w:r w:rsidRPr="00F40861">
        <w:rPr>
          <w:rFonts w:cstheme="minorHAnsi"/>
          <w:bCs/>
        </w:rPr>
        <w:t>L’Italia vanta gli artigiani della tavola numero uno nel mondo</w:t>
      </w:r>
      <w:r w:rsidRPr="00F40861">
        <w:rPr>
          <w:rFonts w:cstheme="minorHAnsi"/>
        </w:rPr>
        <w:t> che da sempre realizzano prodotti fatti a mano di altissima qualità e che oltre alla bellezza riescono a distinguersi per funzionalità e durata. Le porcellane per i piatti, la lavorazione per le posate, le stoffe per le tovaglie, un modo per confermare la qualità dei grandi marchi o per far scoprire il </w:t>
      </w:r>
      <w:r w:rsidRPr="00F40861">
        <w:rPr>
          <w:rFonts w:cstheme="minorHAnsi"/>
          <w:bCs/>
        </w:rPr>
        <w:t>know-how e l'artigianalità delle piccole botteghe</w:t>
      </w:r>
      <w:r w:rsidRPr="00F40861">
        <w:rPr>
          <w:rFonts w:cstheme="minorHAnsi"/>
        </w:rPr>
        <w:t>. Siamo un Paese baciato dalla fortuna, siamo "varietali" come i vini!</w:t>
      </w:r>
    </w:p>
    <w:p w14:paraId="1BADAB11" w14:textId="77777777" w:rsidR="009C2023" w:rsidRPr="00534816" w:rsidRDefault="009C2023" w:rsidP="009C2023">
      <w:pPr>
        <w:jc w:val="both"/>
        <w:rPr>
          <w:rFonts w:cstheme="minorHAnsi"/>
          <w:i/>
          <w:sz w:val="18"/>
          <w:szCs w:val="18"/>
        </w:rPr>
      </w:pPr>
      <w:r w:rsidRPr="00534816">
        <w:rPr>
          <w:rFonts w:cstheme="minorHAnsi"/>
          <w:i/>
          <w:sz w:val="18"/>
          <w:szCs w:val="18"/>
        </w:rPr>
        <w:t xml:space="preserve">Liberamente tratto da </w:t>
      </w:r>
      <w:r>
        <w:rPr>
          <w:rFonts w:cstheme="minorHAnsi"/>
          <w:i/>
          <w:sz w:val="18"/>
          <w:szCs w:val="18"/>
        </w:rPr>
        <w:t>italiaatavola.it</w:t>
      </w:r>
    </w:p>
    <w:p w14:paraId="70885A4E" w14:textId="77777777" w:rsidR="009C2023" w:rsidRDefault="009C2023" w:rsidP="009C2023">
      <w:pPr>
        <w:jc w:val="both"/>
        <w:rPr>
          <w:rFonts w:cstheme="minorHAnsi"/>
          <w:b/>
        </w:rPr>
      </w:pPr>
    </w:p>
    <w:p w14:paraId="39FD45D7" w14:textId="77777777" w:rsidR="009C2023" w:rsidRPr="003548C4" w:rsidRDefault="009C2023" w:rsidP="009C2023">
      <w:pPr>
        <w:jc w:val="both"/>
        <w:rPr>
          <w:b/>
        </w:rPr>
      </w:pPr>
      <w:r w:rsidRPr="003548C4">
        <w:rPr>
          <w:rFonts w:cstheme="minorHAnsi"/>
          <w:b/>
        </w:rPr>
        <w:t xml:space="preserve">Quesiti: </w:t>
      </w:r>
    </w:p>
    <w:p w14:paraId="446D2B56" w14:textId="77777777" w:rsidR="009C2023" w:rsidRDefault="009C2023" w:rsidP="00DC06A3">
      <w:pPr>
        <w:pStyle w:val="Paragrafoelenco"/>
        <w:numPr>
          <w:ilvl w:val="0"/>
          <w:numId w:val="31"/>
        </w:numPr>
        <w:spacing w:before="0" w:after="160" w:line="259" w:lineRule="auto"/>
        <w:ind w:right="0"/>
      </w:pPr>
      <w:r>
        <w:t>Quali sono gli elementi che costituiscono l’ospitalità, secondo l’articolo?</w:t>
      </w:r>
    </w:p>
    <w:p w14:paraId="2B24611A" w14:textId="77777777" w:rsidR="009C2023" w:rsidRDefault="009C2023" w:rsidP="00DC06A3">
      <w:pPr>
        <w:pStyle w:val="Paragrafoelenco"/>
        <w:numPr>
          <w:ilvl w:val="0"/>
          <w:numId w:val="31"/>
        </w:numPr>
        <w:spacing w:before="0" w:after="160" w:line="259" w:lineRule="auto"/>
        <w:ind w:left="284" w:right="0" w:hanging="284"/>
      </w:pPr>
      <w:r>
        <w:t xml:space="preserve">Cosa intende l’articolo affermando che l’ospitalità </w:t>
      </w:r>
      <w:r>
        <w:rPr>
          <w:rFonts w:cstheme="minorHAnsi"/>
        </w:rPr>
        <w:t>deve essere una vocazione corale</w:t>
      </w:r>
      <w:r w:rsidRPr="003427D0">
        <w:rPr>
          <w:rFonts w:cstheme="minorHAnsi"/>
        </w:rPr>
        <w:t xml:space="preserve"> di tutto il territorio</w:t>
      </w:r>
      <w:r>
        <w:t>?</w:t>
      </w:r>
    </w:p>
    <w:p w14:paraId="2DADFAA3" w14:textId="77777777" w:rsidR="009C2023" w:rsidRDefault="009C2023" w:rsidP="00DC06A3">
      <w:pPr>
        <w:pStyle w:val="Paragrafoelenco"/>
        <w:numPr>
          <w:ilvl w:val="0"/>
          <w:numId w:val="31"/>
        </w:numPr>
        <w:spacing w:before="0" w:after="160" w:line="259" w:lineRule="auto"/>
        <w:ind w:left="284" w:right="0" w:hanging="284"/>
      </w:pPr>
      <w:r>
        <w:t>Qual è il significato del titolo dell’articolo “L’accoglienza e Made in Italy per il turismo”?</w:t>
      </w:r>
    </w:p>
    <w:p w14:paraId="0675110A" w14:textId="77777777" w:rsidR="009C2023" w:rsidRDefault="009C2023" w:rsidP="009C2023">
      <w:pPr>
        <w:pStyle w:val="Paragrafoelenco"/>
      </w:pPr>
    </w:p>
    <w:p w14:paraId="541B6D98" w14:textId="77777777" w:rsidR="009C2023" w:rsidRDefault="009C2023" w:rsidP="00172350">
      <w:pPr>
        <w:pStyle w:val="Paragrafoelenco"/>
        <w:numPr>
          <w:ilvl w:val="0"/>
          <w:numId w:val="27"/>
        </w:numPr>
        <w:spacing w:before="0" w:after="160" w:line="259" w:lineRule="auto"/>
        <w:ind w:left="567" w:right="0" w:hanging="567"/>
        <w:rPr>
          <w:rFonts w:cstheme="minorHAnsi"/>
          <w:b/>
          <w:bCs/>
        </w:rPr>
      </w:pPr>
      <w:r w:rsidRPr="004778CD">
        <w:rPr>
          <w:rFonts w:cstheme="minorHAnsi"/>
          <w:b/>
          <w:bCs/>
        </w:rPr>
        <w:t xml:space="preserve">PADRONANZA DELLE CONOSCENZE RELATIVE AI NUCLEI TEMATICI FONDAMENTALI DI RIFERIMENTO </w:t>
      </w:r>
    </w:p>
    <w:p w14:paraId="3B484C91" w14:textId="77777777" w:rsidR="009C2023" w:rsidRDefault="009C2023" w:rsidP="009C2023">
      <w:pPr>
        <w:jc w:val="both"/>
      </w:pPr>
      <w:r>
        <w:rPr>
          <w:rFonts w:cstheme="minorHAnsi"/>
        </w:rPr>
        <w:t>I</w:t>
      </w:r>
      <w:r w:rsidRPr="005731C3">
        <w:rPr>
          <w:rFonts w:cstheme="minorHAnsi"/>
        </w:rPr>
        <w:t xml:space="preserve">l candidato, </w:t>
      </w:r>
      <w:r>
        <w:rPr>
          <w:rFonts w:cstheme="minorHAnsi"/>
        </w:rPr>
        <w:t>avvalendosi</w:t>
      </w:r>
      <w:r w:rsidRPr="005731C3">
        <w:rPr>
          <w:rFonts w:cstheme="minorHAnsi"/>
        </w:rPr>
        <w:t xml:space="preserve"> </w:t>
      </w:r>
      <w:r>
        <w:rPr>
          <w:rFonts w:cstheme="minorHAnsi"/>
        </w:rPr>
        <w:t>del</w:t>
      </w:r>
      <w:r w:rsidRPr="005731C3">
        <w:rPr>
          <w:rFonts w:cstheme="minorHAnsi"/>
        </w:rPr>
        <w:t xml:space="preserve">le conoscenze </w:t>
      </w:r>
      <w:r>
        <w:rPr>
          <w:rFonts w:cstheme="minorHAnsi"/>
        </w:rPr>
        <w:t xml:space="preserve">apprese nel percorso di </w:t>
      </w:r>
      <w:r w:rsidRPr="00CC1672">
        <w:t>studi</w:t>
      </w:r>
      <w:r>
        <w:t xml:space="preserve">, nei </w:t>
      </w:r>
      <w:r w:rsidRPr="004778CD">
        <w:t>Percorsi per le Competenze Trasversali e l'Orientamento</w:t>
      </w:r>
      <w:r>
        <w:t xml:space="preserve"> (PCTO) e nei documenti sopra proposti, produca un testo per illustrare l’importanza dell’immagine e della web reputation di una destinazione per il successo delle imprese ricettive e ristorative che si trovano sul territorio. Il candidato integri il testo con esempi di destinazioni turistiche con un’immagine positiva e negativa motivando le scelte.</w:t>
      </w:r>
    </w:p>
    <w:p w14:paraId="5FAE232D" w14:textId="77777777" w:rsidR="009C2023" w:rsidRPr="00CC1672" w:rsidRDefault="009C2023" w:rsidP="009C2023">
      <w:pPr>
        <w:pStyle w:val="Paragrafoelenco"/>
      </w:pPr>
    </w:p>
    <w:p w14:paraId="368860A5" w14:textId="77777777" w:rsidR="009C2023" w:rsidRPr="00AA7422" w:rsidRDefault="009C2023" w:rsidP="00172350">
      <w:pPr>
        <w:pStyle w:val="Paragrafoelenco"/>
        <w:numPr>
          <w:ilvl w:val="0"/>
          <w:numId w:val="27"/>
        </w:numPr>
        <w:spacing w:before="0" w:after="160" w:line="259" w:lineRule="auto"/>
        <w:ind w:left="567" w:right="0" w:hanging="567"/>
        <w:rPr>
          <w:rFonts w:cstheme="minorHAnsi"/>
          <w:b/>
          <w:bCs/>
        </w:rPr>
      </w:pPr>
      <w:r w:rsidRPr="00C16618">
        <w:rPr>
          <w:rFonts w:cstheme="minorHAnsi"/>
          <w:b/>
          <w:bCs/>
        </w:rPr>
        <w:t>PADR</w:t>
      </w:r>
      <w:r>
        <w:rPr>
          <w:rFonts w:cstheme="minorHAnsi"/>
          <w:b/>
          <w:bCs/>
        </w:rPr>
        <w:t>ONANZA DELLE COMPETENZE TECNICO</w:t>
      </w:r>
      <w:r w:rsidRPr="00C16618">
        <w:rPr>
          <w:rFonts w:cstheme="minorHAnsi"/>
          <w:b/>
          <w:bCs/>
        </w:rPr>
        <w:t>-PROFESSIONALI</w:t>
      </w:r>
      <w:r>
        <w:rPr>
          <w:rFonts w:cstheme="minorHAnsi"/>
          <w:b/>
          <w:bCs/>
        </w:rPr>
        <w:t xml:space="preserve"> </w:t>
      </w:r>
    </w:p>
    <w:p w14:paraId="28F077FA" w14:textId="77777777" w:rsidR="009C2023" w:rsidRDefault="009C2023" w:rsidP="009C2023">
      <w:r>
        <w:t>Il candidato immagini di essere il Receptionist di una struttura ricettiva sostenibile situata nel suo territorio di appartenenza.</w:t>
      </w:r>
    </w:p>
    <w:p w14:paraId="2C378A16" w14:textId="77777777" w:rsidR="009C2023" w:rsidRDefault="009C2023" w:rsidP="009C2023">
      <w:r>
        <w:t>Con le competenze acquisite durante il percorso di studio, i documenti riportati sopra e le attività dei PCTO, il candidato elabori il marketing plan del prossimo anno solare, descrivendo:</w:t>
      </w:r>
    </w:p>
    <w:p w14:paraId="69B946C8" w14:textId="77777777" w:rsidR="009C2023" w:rsidRDefault="009C2023" w:rsidP="009C2023">
      <w:pPr>
        <w:pStyle w:val="Paragrafoelenco"/>
        <w:numPr>
          <w:ilvl w:val="0"/>
          <w:numId w:val="16"/>
        </w:numPr>
        <w:spacing w:before="0" w:after="160" w:line="259" w:lineRule="auto"/>
        <w:ind w:right="0"/>
        <w:jc w:val="left"/>
      </w:pPr>
      <w:r>
        <w:t>l’ambiente esterno nel quale è situata la struttura;</w:t>
      </w:r>
    </w:p>
    <w:p w14:paraId="03DD49DE" w14:textId="77777777" w:rsidR="009C2023" w:rsidRDefault="009C2023" w:rsidP="009C2023">
      <w:pPr>
        <w:pStyle w:val="Paragrafoelenco"/>
        <w:numPr>
          <w:ilvl w:val="0"/>
          <w:numId w:val="16"/>
        </w:numPr>
        <w:spacing w:before="0" w:after="160" w:line="259" w:lineRule="auto"/>
        <w:ind w:right="0"/>
        <w:jc w:val="left"/>
      </w:pPr>
      <w:r>
        <w:lastRenderedPageBreak/>
        <w:t>l’ambiente interno della struttura, mettendo in evidenza le caratteristiche che la rendono sostenibile;</w:t>
      </w:r>
    </w:p>
    <w:p w14:paraId="5B6769A4" w14:textId="77777777" w:rsidR="009C2023" w:rsidRDefault="009C2023" w:rsidP="009C2023">
      <w:pPr>
        <w:pStyle w:val="Paragrafoelenco"/>
        <w:numPr>
          <w:ilvl w:val="0"/>
          <w:numId w:val="16"/>
        </w:numPr>
        <w:spacing w:before="0" w:after="160" w:line="259" w:lineRule="auto"/>
        <w:ind w:right="0"/>
        <w:jc w:val="left"/>
      </w:pPr>
      <w:r>
        <w:t>il target a cui si rivolge la struttura;</w:t>
      </w:r>
    </w:p>
    <w:p w14:paraId="294CA7EC" w14:textId="77777777" w:rsidR="009C2023" w:rsidRDefault="009C2023" w:rsidP="009C2023">
      <w:pPr>
        <w:pStyle w:val="Paragrafoelenco"/>
        <w:numPr>
          <w:ilvl w:val="0"/>
          <w:numId w:val="16"/>
        </w:numPr>
        <w:spacing w:before="0" w:after="160" w:line="259" w:lineRule="auto"/>
        <w:ind w:right="0"/>
        <w:jc w:val="left"/>
      </w:pPr>
      <w:r>
        <w:t>le tecniche di ospitalità e accoglienza che ritiene adatte al target.</w:t>
      </w:r>
    </w:p>
    <w:p w14:paraId="7CD2DF6C" w14:textId="77777777" w:rsidR="009C2023" w:rsidRDefault="009C2023" w:rsidP="009C2023">
      <w:r>
        <w:t>Individui poi un prodotto di qualità del Made in Italy che identifica il territorio, lo descriva ed elabori una serata “a tema” per la sua promozione: location, obiettivi, attività proposte, misurazione degli obiettivi, ecc.</w:t>
      </w:r>
    </w:p>
    <w:p w14:paraId="40D23882" w14:textId="77777777" w:rsidR="009C2023" w:rsidRDefault="009C2023" w:rsidP="009C2023">
      <w:r>
        <w:t>_________________________</w:t>
      </w:r>
    </w:p>
    <w:p w14:paraId="5BCE99E2" w14:textId="77777777" w:rsidR="009C2023" w:rsidRPr="00D93AD9" w:rsidRDefault="009C2023" w:rsidP="009C2023">
      <w:pPr>
        <w:rPr>
          <w:b/>
        </w:rPr>
      </w:pPr>
      <w:r w:rsidRPr="00D93AD9">
        <w:rPr>
          <w:b/>
        </w:rPr>
        <w:t>INSEGNAMENTI COLLEGATI ALLA TRACCIA</w:t>
      </w:r>
    </w:p>
    <w:p w14:paraId="1FF257F5" w14:textId="77777777" w:rsidR="009C2023" w:rsidRDefault="009C2023" w:rsidP="009C2023">
      <w:r>
        <w:t>DTA – la redazione del marketing plan e il budget</w:t>
      </w:r>
    </w:p>
    <w:p w14:paraId="2F251837" w14:textId="77777777" w:rsidR="009C2023" w:rsidRDefault="009C2023" w:rsidP="009C2023">
      <w:r>
        <w:t>TECNICHE DI COMUNICAZIONE E RELAZIONE – le efficaci strategie di comunicazione per una struttura ricettiva sostenibile.</w:t>
      </w:r>
    </w:p>
    <w:p w14:paraId="3D1EB106" w14:textId="77777777" w:rsidR="009C2023" w:rsidRDefault="009C2023" w:rsidP="009C2023">
      <w:r>
        <w:t>ARTE E TERRITORIO – la sostenibilità nell’arte e nella cultura del territorio.</w:t>
      </w:r>
    </w:p>
    <w:p w14:paraId="5D7A121D" w14:textId="77777777" w:rsidR="005B4077" w:rsidRDefault="005B4077" w:rsidP="009C2023"/>
    <w:p w14:paraId="2F15C1B2" w14:textId="77777777" w:rsidR="005B4077" w:rsidRDefault="005B4077" w:rsidP="009C2023">
      <w:pPr>
        <w:rPr>
          <w:b/>
        </w:rPr>
      </w:pPr>
    </w:p>
    <w:p w14:paraId="70B4975D" w14:textId="77777777" w:rsidR="009C2023" w:rsidRPr="00AF3DCF" w:rsidRDefault="009C2023" w:rsidP="009C2023">
      <w:pPr>
        <w:rPr>
          <w:b/>
        </w:rPr>
      </w:pPr>
      <w:r w:rsidRPr="00AF3DCF">
        <w:rPr>
          <w:b/>
        </w:rPr>
        <w:t>SUGGERIMENTI PER LO SVOLGIMENTO</w:t>
      </w:r>
    </w:p>
    <w:p w14:paraId="5B1FB27C" w14:textId="77777777" w:rsidR="009C2023" w:rsidRDefault="009C2023" w:rsidP="009C2023">
      <w:pPr>
        <w:pStyle w:val="Paragrafoelenco"/>
        <w:numPr>
          <w:ilvl w:val="0"/>
          <w:numId w:val="6"/>
        </w:numPr>
        <w:spacing w:before="0" w:after="160" w:line="259" w:lineRule="auto"/>
        <w:ind w:left="284" w:right="0" w:hanging="284"/>
        <w:rPr>
          <w:rFonts w:cstheme="minorHAnsi"/>
          <w:b/>
          <w:bCs/>
        </w:rPr>
      </w:pPr>
      <w:r w:rsidRPr="00AA7422">
        <w:rPr>
          <w:rFonts w:cstheme="minorHAnsi"/>
          <w:b/>
          <w:bCs/>
        </w:rPr>
        <w:t>COMPRENSIONE DI UN TESTO</w:t>
      </w:r>
      <w:r>
        <w:rPr>
          <w:rFonts w:cstheme="minorHAnsi"/>
          <w:b/>
          <w:bCs/>
        </w:rPr>
        <w:t xml:space="preserve"> INTRODUTTIVO – spunti per le risposte</w:t>
      </w:r>
    </w:p>
    <w:p w14:paraId="6A0F27DF" w14:textId="77777777" w:rsidR="009C2023" w:rsidRPr="00180170" w:rsidRDefault="009C2023" w:rsidP="009C2023">
      <w:pPr>
        <w:pStyle w:val="Paragrafoelenco"/>
        <w:numPr>
          <w:ilvl w:val="0"/>
          <w:numId w:val="17"/>
        </w:numPr>
        <w:spacing w:before="0" w:after="160" w:line="259" w:lineRule="auto"/>
        <w:ind w:right="0"/>
        <w:rPr>
          <w:i/>
        </w:rPr>
      </w:pPr>
      <w:r w:rsidRPr="00180170">
        <w:rPr>
          <w:rFonts w:cstheme="minorHAnsi"/>
          <w:bCs/>
          <w:i/>
        </w:rPr>
        <w:t>Qual</w:t>
      </w:r>
      <w:r w:rsidRPr="00180170">
        <w:rPr>
          <w:i/>
        </w:rPr>
        <w:t>i sono gli elementi che costituiscono l’ospitalità, secondo l’articolo?</w:t>
      </w:r>
    </w:p>
    <w:p w14:paraId="62797445" w14:textId="77777777" w:rsidR="009C2023" w:rsidRDefault="009C2023" w:rsidP="009C2023">
      <w:pPr>
        <w:pStyle w:val="Paragrafoelenco"/>
      </w:pPr>
      <w:r>
        <w:t xml:space="preserve">Gli elementi che costituiscono l’ospitalità sono: </w:t>
      </w:r>
      <w:r w:rsidRPr="00D40F4A">
        <w:t>il sorriso, il saluto, l’abbraccio, la discrezione, il focolare col cibo, i segni di fiducia, gli scambi di doni.</w:t>
      </w:r>
      <w:r>
        <w:t xml:space="preserve">  </w:t>
      </w:r>
    </w:p>
    <w:p w14:paraId="686E683C" w14:textId="77777777" w:rsidR="009C2023" w:rsidRPr="00180170" w:rsidRDefault="009C2023" w:rsidP="009C2023">
      <w:pPr>
        <w:pStyle w:val="Paragrafoelenco"/>
        <w:numPr>
          <w:ilvl w:val="0"/>
          <w:numId w:val="17"/>
        </w:numPr>
        <w:spacing w:before="0" w:after="160" w:line="259" w:lineRule="auto"/>
        <w:ind w:right="0"/>
        <w:rPr>
          <w:rFonts w:cstheme="minorHAnsi"/>
          <w:bCs/>
          <w:i/>
        </w:rPr>
      </w:pPr>
      <w:r w:rsidRPr="00180170">
        <w:rPr>
          <w:rFonts w:cstheme="minorHAnsi"/>
          <w:bCs/>
          <w:i/>
        </w:rPr>
        <w:t>Cosa intende l’articolo affermando che l’ospitalità deve essere una vocazione corale di tutto il territorio?</w:t>
      </w:r>
    </w:p>
    <w:p w14:paraId="6EA1B896" w14:textId="77777777" w:rsidR="009C2023" w:rsidRPr="00180170" w:rsidRDefault="009C2023" w:rsidP="009C2023">
      <w:pPr>
        <w:pStyle w:val="Paragrafoelenco"/>
        <w:rPr>
          <w:rFonts w:cstheme="minorHAnsi"/>
          <w:bCs/>
        </w:rPr>
      </w:pPr>
      <w:r>
        <w:t xml:space="preserve">L’ospitalità deve condividere e mescolare i suoi elementi con </w:t>
      </w:r>
      <w:r w:rsidRPr="00D40F4A">
        <w:t xml:space="preserve">tutto il territorio, perché ha bisogno di </w:t>
      </w:r>
      <w:r>
        <w:t>essere</w:t>
      </w:r>
      <w:r w:rsidRPr="00D40F4A">
        <w:t xml:space="preserve"> promosso e prodotto dalle comunità nel loro insieme</w:t>
      </w:r>
      <w:r>
        <w:t xml:space="preserve"> per</w:t>
      </w:r>
      <w:r w:rsidRPr="00D40F4A">
        <w:t xml:space="preserve"> diventare un bene economico</w:t>
      </w:r>
      <w:r>
        <w:t xml:space="preserve"> che produce </w:t>
      </w:r>
      <w:r w:rsidRPr="00D40F4A">
        <w:t xml:space="preserve">ricchezza, </w:t>
      </w:r>
      <w:r>
        <w:t>che non riduce</w:t>
      </w:r>
      <w:r w:rsidRPr="00D40F4A">
        <w:t xml:space="preserve"> l’ambiente a merce </w:t>
      </w:r>
      <w:r>
        <w:t>interscambiabile, ma lo esalta</w:t>
      </w:r>
      <w:r w:rsidRPr="00D40F4A">
        <w:t>, lo difend</w:t>
      </w:r>
      <w:r>
        <w:t>e e lo cura</w:t>
      </w:r>
      <w:r w:rsidRPr="00D40F4A">
        <w:t xml:space="preserve"> come un equilibrio prezioso da salvaguardare</w:t>
      </w:r>
      <w:r>
        <w:t xml:space="preserve"> per gli ospiti di oggi e per quelli che verranno dopo di noi.</w:t>
      </w:r>
    </w:p>
    <w:p w14:paraId="4D3336D2" w14:textId="77777777" w:rsidR="009C2023" w:rsidRPr="00180170" w:rsidRDefault="009C2023" w:rsidP="009C2023">
      <w:pPr>
        <w:pStyle w:val="Paragrafoelenco"/>
        <w:numPr>
          <w:ilvl w:val="0"/>
          <w:numId w:val="17"/>
        </w:numPr>
        <w:spacing w:before="0" w:after="160" w:line="259" w:lineRule="auto"/>
        <w:ind w:right="0"/>
        <w:rPr>
          <w:rFonts w:cstheme="minorHAnsi"/>
          <w:bCs/>
          <w:i/>
        </w:rPr>
      </w:pPr>
      <w:r w:rsidRPr="00180170">
        <w:rPr>
          <w:rFonts w:cstheme="minorHAnsi"/>
          <w:bCs/>
          <w:i/>
        </w:rPr>
        <w:t>Qual è il significato del titolo dell’articolo “L’accoglienza e Made in Italy per il turismo”?</w:t>
      </w:r>
    </w:p>
    <w:p w14:paraId="40CAF885" w14:textId="77777777" w:rsidR="009C2023" w:rsidRPr="00180170" w:rsidRDefault="009C2023" w:rsidP="009C2023">
      <w:pPr>
        <w:pStyle w:val="Paragrafoelenco"/>
        <w:rPr>
          <w:rFonts w:cstheme="minorHAnsi"/>
          <w:bCs/>
        </w:rPr>
      </w:pPr>
      <w:r w:rsidRPr="00180170">
        <w:rPr>
          <w:rFonts w:cstheme="minorHAnsi"/>
        </w:rPr>
        <w:t>Il </w:t>
      </w:r>
      <w:r w:rsidRPr="00180170">
        <w:rPr>
          <w:rFonts w:cstheme="minorHAnsi"/>
          <w:bCs/>
        </w:rPr>
        <w:t>Made in Italy </w:t>
      </w:r>
      <w:r w:rsidRPr="00180170">
        <w:rPr>
          <w:rFonts w:cstheme="minorHAnsi"/>
        </w:rPr>
        <w:t>ha una triplice declinazione: </w:t>
      </w:r>
      <w:r w:rsidRPr="00180170">
        <w:rPr>
          <w:rFonts w:cstheme="minorHAnsi"/>
          <w:bCs/>
        </w:rPr>
        <w:t>fashion, food e furniture</w:t>
      </w:r>
      <w:r w:rsidRPr="00180170">
        <w:rPr>
          <w:rFonts w:cstheme="minorHAnsi"/>
        </w:rPr>
        <w:t xml:space="preserve">. L’Italia è da sempre attenta ai dettagli e alle esigenze degli ospiti, offre un’accoglienza professionale e </w:t>
      </w:r>
      <w:r w:rsidRPr="00180170">
        <w:rPr>
          <w:rFonts w:cstheme="minorHAnsi"/>
          <w:bCs/>
        </w:rPr>
        <w:t>artigianale</w:t>
      </w:r>
      <w:r w:rsidRPr="00180170">
        <w:rPr>
          <w:rFonts w:cstheme="minorHAnsi"/>
        </w:rPr>
        <w:t xml:space="preserve"> per soddisfare al meglio i bisogni degli ospiti. Nel turismo, per l’articolo, non dobbiamo perdere occasione per rimarcare i nostri punti di forza che sono in grado di esaltare l’esperienza dei luoghi, del cibo e del vino in unico racconto, di cui l’Italia è voce narrante. </w:t>
      </w:r>
    </w:p>
    <w:p w14:paraId="45ACE52D" w14:textId="77777777" w:rsidR="009C2023" w:rsidRPr="00180170" w:rsidRDefault="009C2023" w:rsidP="009C2023">
      <w:pPr>
        <w:pStyle w:val="Paragrafoelenco"/>
        <w:ind w:left="284"/>
      </w:pPr>
    </w:p>
    <w:p w14:paraId="14E0C78B" w14:textId="77777777" w:rsidR="009C2023" w:rsidRDefault="009C2023" w:rsidP="009C2023">
      <w:pPr>
        <w:pStyle w:val="Paragrafoelenco"/>
        <w:numPr>
          <w:ilvl w:val="0"/>
          <w:numId w:val="6"/>
        </w:numPr>
        <w:spacing w:before="0" w:after="160" w:line="259" w:lineRule="auto"/>
        <w:ind w:left="284" w:right="0" w:hanging="284"/>
        <w:rPr>
          <w:rFonts w:cstheme="minorHAnsi"/>
          <w:b/>
          <w:bCs/>
        </w:rPr>
      </w:pPr>
      <w:r w:rsidRPr="004778CD">
        <w:rPr>
          <w:rFonts w:cstheme="minorHAnsi"/>
          <w:b/>
          <w:bCs/>
        </w:rPr>
        <w:t xml:space="preserve">PADRONANZA DELLE CONOSCENZE RELATIVE AI NUCLEI TEMATICI FONDAMENTALI DI RIFERIMENTO </w:t>
      </w:r>
    </w:p>
    <w:p w14:paraId="0E53CAF5" w14:textId="77777777" w:rsidR="009C2023" w:rsidRDefault="009C2023" w:rsidP="009C2023">
      <w:pPr>
        <w:pStyle w:val="Paragrafoelenco"/>
        <w:ind w:left="284"/>
        <w:rPr>
          <w:rFonts w:cstheme="minorHAnsi"/>
          <w:bCs/>
          <w:i/>
        </w:rPr>
      </w:pPr>
      <w:r w:rsidRPr="00DE1ED7">
        <w:rPr>
          <w:rFonts w:cstheme="minorHAnsi"/>
          <w:bCs/>
          <w:i/>
        </w:rPr>
        <w:t xml:space="preserve">Suggerimento: per la redazione del documento si veda il libro di testo “Nuovo Professione Accoglienza – terzo, quarto e quinto anno” – UDA </w:t>
      </w:r>
      <w:r>
        <w:rPr>
          <w:rFonts w:cstheme="minorHAnsi"/>
          <w:bCs/>
          <w:i/>
        </w:rPr>
        <w:t>1</w:t>
      </w:r>
      <w:r w:rsidRPr="00DE1ED7">
        <w:rPr>
          <w:rFonts w:cstheme="minorHAnsi"/>
          <w:bCs/>
          <w:i/>
        </w:rPr>
        <w:t xml:space="preserve"> “La gestione delle fasi del ciclo cliente”</w:t>
      </w:r>
      <w:r>
        <w:rPr>
          <w:rFonts w:cstheme="minorHAnsi"/>
          <w:bCs/>
          <w:i/>
        </w:rPr>
        <w:t>, UDA 3 “Il turismo sostenibile”, UDA 11 “L’immagine del territorio”, UDA 12 “La qualità del prodotto turistico-alberghiero”</w:t>
      </w:r>
    </w:p>
    <w:p w14:paraId="3F9DD9F8" w14:textId="77777777" w:rsidR="009C2023" w:rsidRPr="00DE1ED7" w:rsidRDefault="009C2023" w:rsidP="009C2023">
      <w:pPr>
        <w:pStyle w:val="Paragrafoelenco"/>
        <w:ind w:left="284"/>
        <w:rPr>
          <w:rFonts w:cstheme="minorHAnsi"/>
          <w:bCs/>
          <w:i/>
        </w:rPr>
      </w:pPr>
    </w:p>
    <w:p w14:paraId="25BFC514" w14:textId="77777777" w:rsidR="009C2023" w:rsidRDefault="009C2023" w:rsidP="009C2023">
      <w:pPr>
        <w:pStyle w:val="Paragrafoelenco"/>
        <w:numPr>
          <w:ilvl w:val="0"/>
          <w:numId w:val="6"/>
        </w:numPr>
        <w:spacing w:before="0" w:after="160" w:line="259" w:lineRule="auto"/>
        <w:ind w:left="284" w:right="0" w:hanging="284"/>
        <w:rPr>
          <w:rFonts w:cstheme="minorHAnsi"/>
          <w:b/>
          <w:bCs/>
        </w:rPr>
      </w:pPr>
      <w:r w:rsidRPr="00C16618">
        <w:rPr>
          <w:rFonts w:cstheme="minorHAnsi"/>
          <w:b/>
          <w:bCs/>
        </w:rPr>
        <w:t>PADR</w:t>
      </w:r>
      <w:r>
        <w:rPr>
          <w:rFonts w:cstheme="minorHAnsi"/>
          <w:b/>
          <w:bCs/>
        </w:rPr>
        <w:t>ONANZA DELLE COMPETENZE TECNICO</w:t>
      </w:r>
      <w:r w:rsidRPr="00C16618">
        <w:rPr>
          <w:rFonts w:cstheme="minorHAnsi"/>
          <w:b/>
          <w:bCs/>
        </w:rPr>
        <w:t>-PROFESSIONALI</w:t>
      </w:r>
    </w:p>
    <w:p w14:paraId="48F85CC4" w14:textId="77777777" w:rsidR="009C2023" w:rsidRPr="009A7BD1" w:rsidRDefault="009C2023" w:rsidP="009C2023">
      <w:pPr>
        <w:pStyle w:val="Paragrafoelenco"/>
        <w:ind w:left="284"/>
        <w:rPr>
          <w:rFonts w:cstheme="minorHAnsi"/>
          <w:b/>
          <w:bCs/>
        </w:rPr>
      </w:pPr>
      <w:r w:rsidRPr="009A7BD1">
        <w:rPr>
          <w:rFonts w:cstheme="minorHAnsi"/>
          <w:bCs/>
          <w:i/>
        </w:rPr>
        <w:t xml:space="preserve">Suggerimento: per la </w:t>
      </w:r>
      <w:r>
        <w:rPr>
          <w:rFonts w:cstheme="minorHAnsi"/>
          <w:bCs/>
          <w:i/>
        </w:rPr>
        <w:t>trattazione di questo punto, il candidato, oltre alle conoscenze, competenze ed esperienze acquisite durante il percorso di studio e le attività di PCTO,</w:t>
      </w:r>
      <w:r w:rsidRPr="009A7BD1">
        <w:rPr>
          <w:rFonts w:cstheme="minorHAnsi"/>
          <w:bCs/>
          <w:i/>
        </w:rPr>
        <w:t xml:space="preserve"> veda il libro di testo “Nuovo Professione Accoglienza – terzo, quarto e quinto anno” – </w:t>
      </w:r>
      <w:r>
        <w:rPr>
          <w:rFonts w:cstheme="minorHAnsi"/>
          <w:bCs/>
          <w:i/>
        </w:rPr>
        <w:t xml:space="preserve">UDA 12 “La qualità del prodotto turistico-alberghiero”, </w:t>
      </w:r>
      <w:r w:rsidRPr="009A7BD1">
        <w:rPr>
          <w:rFonts w:cstheme="minorHAnsi"/>
          <w:bCs/>
          <w:i/>
        </w:rPr>
        <w:t>UDA 1</w:t>
      </w:r>
      <w:r>
        <w:rPr>
          <w:rFonts w:cstheme="minorHAnsi"/>
          <w:bCs/>
          <w:i/>
        </w:rPr>
        <w:t>6</w:t>
      </w:r>
      <w:r w:rsidRPr="009A7BD1">
        <w:rPr>
          <w:rFonts w:cstheme="minorHAnsi"/>
          <w:bCs/>
          <w:i/>
        </w:rPr>
        <w:t xml:space="preserve"> “</w:t>
      </w:r>
      <w:r>
        <w:rPr>
          <w:rFonts w:cstheme="minorHAnsi"/>
          <w:bCs/>
          <w:i/>
        </w:rPr>
        <w:t>Il marketing alberghiero</w:t>
      </w:r>
      <w:r w:rsidRPr="009A7BD1">
        <w:rPr>
          <w:rFonts w:cstheme="minorHAnsi"/>
          <w:bCs/>
          <w:i/>
        </w:rPr>
        <w:t>”</w:t>
      </w:r>
      <w:r>
        <w:rPr>
          <w:rFonts w:cstheme="minorHAnsi"/>
          <w:bCs/>
          <w:i/>
        </w:rPr>
        <w:t xml:space="preserve"> e relativo Laboratorio di produzione “Mi metto alla prova”, la sezione “Accoglienza, territorio e Made in Italy”</w:t>
      </w:r>
    </w:p>
    <w:p w14:paraId="7B0BB67F" w14:textId="77777777" w:rsidR="009C2023" w:rsidRDefault="009C2023" w:rsidP="009C2023"/>
    <w:p w14:paraId="0B652A8A" w14:textId="77777777" w:rsidR="00C14A93" w:rsidRDefault="00C14A93">
      <w:pPr>
        <w:rPr>
          <w:rFonts w:ascii="Cambria" w:hAnsi="Cambria"/>
        </w:rPr>
      </w:pPr>
      <w:r>
        <w:rPr>
          <w:rFonts w:ascii="Cambria" w:hAnsi="Cambria"/>
        </w:rPr>
        <w:br w:type="page"/>
      </w:r>
    </w:p>
    <w:p w14:paraId="431DA21C" w14:textId="370EB052" w:rsidR="00224D1B" w:rsidRPr="009C49A2" w:rsidRDefault="00224D1B" w:rsidP="00224D1B">
      <w:pPr>
        <w:ind w:right="34"/>
        <w:jc w:val="both"/>
        <w:rPr>
          <w:rFonts w:cstheme="minorHAnsi"/>
          <w:b/>
          <w:bCs/>
          <w:color w:val="4472C4" w:themeColor="accent1"/>
          <w:sz w:val="28"/>
        </w:rPr>
      </w:pPr>
      <w:r w:rsidRPr="009C49A2">
        <w:rPr>
          <w:rFonts w:cstheme="minorHAnsi"/>
          <w:b/>
          <w:color w:val="4472C4" w:themeColor="accent1"/>
          <w:sz w:val="28"/>
        </w:rPr>
        <w:lastRenderedPageBreak/>
        <w:t>ESERCITAZIONE</w:t>
      </w:r>
      <w:r w:rsidRPr="009C49A2">
        <w:rPr>
          <w:rFonts w:cstheme="minorHAnsi"/>
          <w:b/>
          <w:bCs/>
          <w:color w:val="4472C4" w:themeColor="accent1"/>
          <w:sz w:val="28"/>
        </w:rPr>
        <w:t xml:space="preserve"> per l’ESAME DI STATO 202</w:t>
      </w:r>
      <w:r w:rsidR="00576CE9">
        <w:rPr>
          <w:rFonts w:cstheme="minorHAnsi"/>
          <w:b/>
          <w:bCs/>
          <w:color w:val="4472C4" w:themeColor="accent1"/>
          <w:sz w:val="28"/>
        </w:rPr>
        <w:t>4</w:t>
      </w:r>
      <w:r w:rsidRPr="009C49A2">
        <w:rPr>
          <w:rFonts w:cstheme="minorHAnsi"/>
          <w:b/>
          <w:bCs/>
          <w:color w:val="4472C4" w:themeColor="accent1"/>
          <w:sz w:val="28"/>
        </w:rPr>
        <w:t xml:space="preserve"> - ISTITUTO PROFESSIONALE </w:t>
      </w:r>
    </w:p>
    <w:p w14:paraId="62E0EBEE" w14:textId="77777777" w:rsidR="00224D1B" w:rsidRPr="009C49A2" w:rsidRDefault="00224D1B" w:rsidP="00224D1B">
      <w:pPr>
        <w:ind w:right="34"/>
        <w:jc w:val="both"/>
        <w:rPr>
          <w:rFonts w:cstheme="minorHAnsi"/>
          <w:b/>
          <w:i/>
          <w:color w:val="4472C4" w:themeColor="accent1"/>
          <w:sz w:val="28"/>
        </w:rPr>
      </w:pPr>
      <w:r w:rsidRPr="009C49A2">
        <w:rPr>
          <w:rFonts w:cstheme="minorHAnsi"/>
          <w:b/>
          <w:i/>
          <w:color w:val="4472C4" w:themeColor="accent1"/>
          <w:sz w:val="28"/>
        </w:rPr>
        <w:t>Indirizzo: Enogastronomia e Ospitalità alberghiera</w:t>
      </w:r>
    </w:p>
    <w:p w14:paraId="69C7E88B" w14:textId="77777777" w:rsidR="00224D1B" w:rsidRPr="009C49A2" w:rsidRDefault="00224D1B" w:rsidP="00224D1B">
      <w:pPr>
        <w:ind w:right="34"/>
        <w:jc w:val="both"/>
        <w:rPr>
          <w:rFonts w:cstheme="minorHAnsi"/>
          <w:b/>
          <w:sz w:val="28"/>
        </w:rPr>
      </w:pPr>
      <w:r w:rsidRPr="009C49A2">
        <w:rPr>
          <w:rFonts w:cstheme="minorHAnsi"/>
          <w:b/>
          <w:i/>
          <w:color w:val="4472C4" w:themeColor="accent1"/>
          <w:sz w:val="28"/>
        </w:rPr>
        <w:t>Percorso: Accoglienza Turistica</w:t>
      </w:r>
    </w:p>
    <w:p w14:paraId="35310998" w14:textId="77777777" w:rsidR="00224D1B" w:rsidRPr="009C49A2" w:rsidRDefault="00224D1B" w:rsidP="00224D1B">
      <w:pPr>
        <w:ind w:right="34"/>
        <w:jc w:val="both"/>
        <w:rPr>
          <w:rFonts w:cstheme="minorHAnsi"/>
          <w:b/>
          <w:sz w:val="28"/>
        </w:rPr>
      </w:pPr>
    </w:p>
    <w:p w14:paraId="3549D1AE" w14:textId="77777777" w:rsidR="00224D1B" w:rsidRPr="009C49A2" w:rsidRDefault="00224D1B" w:rsidP="00224D1B">
      <w:pPr>
        <w:ind w:right="34"/>
        <w:jc w:val="both"/>
        <w:rPr>
          <w:rFonts w:cstheme="minorHAnsi"/>
          <w:b/>
          <w:bCs/>
          <w:sz w:val="28"/>
        </w:rPr>
      </w:pPr>
      <w:r w:rsidRPr="009C49A2">
        <w:rPr>
          <w:rFonts w:cstheme="minorHAnsi"/>
          <w:b/>
          <w:sz w:val="28"/>
        </w:rPr>
        <w:t xml:space="preserve">Nuclei tematici fondamentali d’indirizzo correlati alle competenze </w:t>
      </w:r>
    </w:p>
    <w:p w14:paraId="6BFDC24C" w14:textId="77777777" w:rsidR="00224D1B" w:rsidRPr="006E23AD" w:rsidRDefault="00224D1B" w:rsidP="009C49A2">
      <w:pPr>
        <w:pBdr>
          <w:top w:val="single" w:sz="4" w:space="1" w:color="auto"/>
          <w:left w:val="single" w:sz="4" w:space="4" w:color="auto"/>
          <w:bottom w:val="single" w:sz="4" w:space="1" w:color="auto"/>
          <w:right w:val="single" w:sz="4" w:space="4" w:color="auto"/>
        </w:pBdr>
        <w:jc w:val="both"/>
        <w:rPr>
          <w:rFonts w:cstheme="minorHAnsi"/>
          <w:bCs/>
          <w:color w:val="4472C4" w:themeColor="accent1"/>
          <w:sz w:val="28"/>
        </w:rPr>
      </w:pPr>
      <w:r w:rsidRPr="006E23AD">
        <w:rPr>
          <w:rFonts w:cstheme="minorHAnsi"/>
          <w:b/>
          <w:bCs/>
          <w:color w:val="4472C4" w:themeColor="accent1"/>
          <w:sz w:val="28"/>
        </w:rPr>
        <w:t xml:space="preserve">Nucleo n. 6 </w:t>
      </w:r>
      <w:r w:rsidRPr="006E23AD">
        <w:rPr>
          <w:rFonts w:cstheme="minorHAnsi"/>
          <w:color w:val="4472C4" w:themeColor="accent1"/>
          <w:sz w:val="28"/>
        </w:rPr>
        <w:t xml:space="preserve">– </w:t>
      </w:r>
      <w:r w:rsidRPr="006E23AD">
        <w:rPr>
          <w:rFonts w:cstheme="minorHAnsi"/>
          <w:bCs/>
          <w:color w:val="4472C4" w:themeColor="accent1"/>
          <w:sz w:val="28"/>
        </w:rPr>
        <w:t xml:space="preserve">Sviluppo delle attività e delle figure professionali tra tradizione e innovazione: diffusione della cultura di una sana e corretta alimentazione; introduzione di nuovi alimenti e/o di nuove tipologie di servizi; nuove tendenze del turismo e nuovi modelli di gestione aziendale.  </w:t>
      </w:r>
    </w:p>
    <w:p w14:paraId="0113BF65" w14:textId="77777777" w:rsidR="00224D1B" w:rsidRPr="009C49A2" w:rsidRDefault="00224D1B" w:rsidP="00224D1B">
      <w:pPr>
        <w:ind w:right="34"/>
        <w:jc w:val="both"/>
        <w:rPr>
          <w:rFonts w:cstheme="minorHAnsi"/>
          <w:bCs/>
          <w:sz w:val="28"/>
        </w:rPr>
      </w:pPr>
    </w:p>
    <w:p w14:paraId="6DA23AD0" w14:textId="77777777" w:rsidR="00224D1B" w:rsidRPr="009C49A2" w:rsidRDefault="002B08B8" w:rsidP="00224D1B">
      <w:pPr>
        <w:ind w:right="34"/>
        <w:jc w:val="both"/>
        <w:rPr>
          <w:rFonts w:cstheme="minorHAnsi"/>
          <w:b/>
          <w:sz w:val="28"/>
        </w:rPr>
      </w:pPr>
      <w:r w:rsidRPr="009C49A2">
        <w:rPr>
          <w:rFonts w:cstheme="minorHAnsi"/>
          <w:b/>
          <w:sz w:val="28"/>
        </w:rPr>
        <w:t>TIPOLOGIA B</w:t>
      </w:r>
    </w:p>
    <w:p w14:paraId="03B73574" w14:textId="77777777" w:rsidR="00224D1B" w:rsidRPr="004F7332" w:rsidRDefault="00224D1B" w:rsidP="00224D1B">
      <w:pPr>
        <w:ind w:right="34"/>
        <w:jc w:val="both"/>
        <w:rPr>
          <w:rFonts w:cstheme="minorHAnsi"/>
          <w:bCs/>
          <w:iCs/>
        </w:rPr>
      </w:pPr>
      <w:r w:rsidRPr="004F7332">
        <w:rPr>
          <w:rFonts w:cstheme="minorHAnsi"/>
          <w:bCs/>
          <w:iCs/>
        </w:rPr>
        <w:t xml:space="preserve">Analisi e soluzione di problematiche in un contesto operativo riguardante l’area professionale (caso aziendale). </w:t>
      </w:r>
    </w:p>
    <w:p w14:paraId="268A53C5" w14:textId="77777777" w:rsidR="00224D1B" w:rsidRDefault="00224D1B" w:rsidP="00224D1B">
      <w:pPr>
        <w:ind w:right="34"/>
        <w:jc w:val="both"/>
        <w:rPr>
          <w:rFonts w:cstheme="minorHAnsi"/>
          <w:bCs/>
        </w:rPr>
      </w:pPr>
    </w:p>
    <w:p w14:paraId="23BC81FD" w14:textId="77777777" w:rsidR="00224D1B" w:rsidRPr="00A51637" w:rsidRDefault="00224D1B" w:rsidP="00224D1B">
      <w:pPr>
        <w:ind w:right="34"/>
        <w:jc w:val="both"/>
        <w:rPr>
          <w:rFonts w:cstheme="minorHAnsi"/>
          <w:bCs/>
        </w:rPr>
      </w:pPr>
      <w:r w:rsidRPr="00A51637">
        <w:rPr>
          <w:rFonts w:cstheme="minorHAnsi"/>
          <w:b/>
          <w:bCs/>
        </w:rPr>
        <w:t>Obiettivi della prova</w:t>
      </w:r>
    </w:p>
    <w:p w14:paraId="11D37D16" w14:textId="77777777" w:rsidR="00224D1B" w:rsidRPr="00A51637" w:rsidRDefault="00224D1B" w:rsidP="00224D1B">
      <w:pPr>
        <w:ind w:right="34"/>
        <w:jc w:val="both"/>
        <w:rPr>
          <w:rFonts w:cstheme="minorHAnsi"/>
          <w:bCs/>
        </w:rPr>
      </w:pPr>
      <w:r w:rsidRPr="00A51637">
        <w:rPr>
          <w:rFonts w:cstheme="minorHAnsi"/>
          <w:bCs/>
        </w:rPr>
        <w:t>Individuare le tematiche e/o le problematiche di riferimento nel testo proposto o nella situazione operativa descritta o nel progetto assegnato</w:t>
      </w:r>
    </w:p>
    <w:p w14:paraId="797274FA" w14:textId="77777777" w:rsidR="00224D1B" w:rsidRPr="00A51637" w:rsidRDefault="00224D1B" w:rsidP="00224D1B">
      <w:pPr>
        <w:ind w:right="34"/>
        <w:jc w:val="both"/>
        <w:rPr>
          <w:rFonts w:cstheme="minorHAnsi"/>
          <w:bCs/>
        </w:rPr>
      </w:pPr>
      <w:r w:rsidRPr="00A51637">
        <w:rPr>
          <w:rFonts w:cstheme="minorHAnsi"/>
          <w:bCs/>
        </w:rPr>
        <w:t>Elaborare, in maniera motivata e articolata, proposte funzionali alla trattazione della tematica o alla soluzione del caso o alla costruzione del progetto</w:t>
      </w:r>
    </w:p>
    <w:p w14:paraId="36FE9FAB" w14:textId="77777777" w:rsidR="00224D1B" w:rsidRPr="00A51637" w:rsidRDefault="00224D1B" w:rsidP="00224D1B">
      <w:pPr>
        <w:ind w:right="34"/>
        <w:jc w:val="both"/>
        <w:rPr>
          <w:rFonts w:cstheme="minorHAnsi"/>
          <w:bCs/>
        </w:rPr>
      </w:pPr>
      <w:r w:rsidRPr="00A51637">
        <w:rPr>
          <w:rFonts w:cstheme="minorHAnsi"/>
          <w:bCs/>
        </w:rPr>
        <w:t>Utilizzare strumenti teorici e/o operativi nello sviluppo dell’elaborato o nella realizzazione e promozione di prodotti e/o servizi, formulando anche proposte innovative</w:t>
      </w:r>
    </w:p>
    <w:p w14:paraId="61403EE8" w14:textId="77777777" w:rsidR="00224D1B" w:rsidRDefault="00224D1B" w:rsidP="00224D1B">
      <w:pPr>
        <w:ind w:right="34"/>
        <w:jc w:val="both"/>
        <w:rPr>
          <w:rFonts w:cstheme="minorHAnsi"/>
          <w:bCs/>
        </w:rPr>
      </w:pPr>
      <w:r w:rsidRPr="00A51637">
        <w:rPr>
          <w:rFonts w:cstheme="minorHAnsi"/>
          <w:bCs/>
        </w:rPr>
        <w:t>Saper argomentare e collegare conoscenze e abilità nell’elaborazione di tematiche o nella realizzazione e presentazione di prodotti e servizi, fornendo le motivazioni delle scelte operate</w:t>
      </w:r>
    </w:p>
    <w:p w14:paraId="78BA37AC" w14:textId="77777777" w:rsidR="00224D1B" w:rsidRPr="00A51637" w:rsidRDefault="00224D1B" w:rsidP="00224D1B">
      <w:pPr>
        <w:ind w:right="34"/>
        <w:jc w:val="both"/>
        <w:rPr>
          <w:rFonts w:cstheme="minorHAnsi"/>
          <w:bCs/>
        </w:rPr>
      </w:pPr>
      <w:r w:rsidRPr="00A51637">
        <w:rPr>
          <w:rFonts w:cstheme="minorHAnsi"/>
          <w:bCs/>
        </w:rPr>
        <w:t>Possedere adeguate e corrette conoscenze della strumentazione tecnologica, dei quadri storico – culturali e di quelli normativi di riferimento delle filiere, ove questi siano richiesti</w:t>
      </w:r>
    </w:p>
    <w:p w14:paraId="1AF6C92F" w14:textId="77777777" w:rsidR="00224D1B" w:rsidRDefault="00224D1B" w:rsidP="00224D1B">
      <w:pPr>
        <w:jc w:val="both"/>
        <w:rPr>
          <w:b/>
        </w:rPr>
      </w:pPr>
    </w:p>
    <w:p w14:paraId="0890C1C1" w14:textId="77777777" w:rsidR="00224D1B" w:rsidRDefault="00224D1B" w:rsidP="00224D1B">
      <w:pPr>
        <w:jc w:val="center"/>
        <w:rPr>
          <w:rFonts w:cstheme="minorHAnsi"/>
          <w:b/>
          <w:iCs/>
        </w:rPr>
      </w:pPr>
      <w:r w:rsidRPr="002E36B2">
        <w:rPr>
          <w:rFonts w:cstheme="minorHAnsi"/>
          <w:b/>
          <w:iCs/>
        </w:rPr>
        <w:t>LA PERSONALIZZAZIONE NEL MARKETING</w:t>
      </w:r>
      <w:r>
        <w:rPr>
          <w:rFonts w:cstheme="minorHAnsi"/>
          <w:b/>
          <w:iCs/>
        </w:rPr>
        <w:t xml:space="preserve"> ALBERGHIERO</w:t>
      </w:r>
    </w:p>
    <w:p w14:paraId="3465CD00" w14:textId="77777777" w:rsidR="00224D1B" w:rsidRPr="002E36B2" w:rsidRDefault="00224D1B" w:rsidP="00224D1B">
      <w:pPr>
        <w:jc w:val="center"/>
        <w:rPr>
          <w:rFonts w:cstheme="minorHAnsi"/>
          <w:b/>
          <w:iCs/>
        </w:rPr>
      </w:pPr>
    </w:p>
    <w:p w14:paraId="40764235" w14:textId="77777777" w:rsidR="00224D1B" w:rsidRPr="002E36B2" w:rsidRDefault="00224D1B" w:rsidP="006E23AD">
      <w:pPr>
        <w:pStyle w:val="Paragrafoelenco"/>
        <w:numPr>
          <w:ilvl w:val="0"/>
          <w:numId w:val="28"/>
        </w:numPr>
        <w:spacing w:before="0" w:after="160" w:line="259" w:lineRule="auto"/>
        <w:ind w:right="0"/>
        <w:rPr>
          <w:rFonts w:cstheme="minorHAnsi"/>
          <w:b/>
          <w:bCs/>
        </w:rPr>
      </w:pPr>
      <w:r w:rsidRPr="002E36B2">
        <w:rPr>
          <w:rFonts w:cstheme="minorHAnsi"/>
          <w:b/>
          <w:bCs/>
        </w:rPr>
        <w:t>COMPRENSIONE DI UN TESTO INTRODUTTIVO</w:t>
      </w:r>
    </w:p>
    <w:p w14:paraId="13D6B07E" w14:textId="77777777" w:rsidR="00224D1B" w:rsidRPr="00AA7422" w:rsidRDefault="00224D1B" w:rsidP="00224D1B">
      <w:pPr>
        <w:pStyle w:val="Paragrafoelenco"/>
        <w:ind w:left="0"/>
        <w:rPr>
          <w:rFonts w:cstheme="minorHAnsi"/>
          <w:b/>
          <w:bCs/>
        </w:rPr>
      </w:pPr>
      <w:r w:rsidRPr="002E36B2">
        <w:rPr>
          <w:rFonts w:cstheme="minorHAnsi"/>
          <w:b/>
          <w:bCs/>
        </w:rPr>
        <w:t>Il candidato, dopo avere letto e analizzato i documenti, risponda ai quesiti.</w:t>
      </w:r>
    </w:p>
    <w:p w14:paraId="2E3D7EF5" w14:textId="77777777" w:rsidR="006E23AD" w:rsidRDefault="006E23AD" w:rsidP="00224D1B">
      <w:pPr>
        <w:jc w:val="both"/>
        <w:rPr>
          <w:rFonts w:cstheme="minorHAnsi"/>
          <w:b/>
          <w:iCs/>
        </w:rPr>
      </w:pPr>
    </w:p>
    <w:p w14:paraId="083C44CA" w14:textId="77777777" w:rsidR="00224D1B" w:rsidRDefault="00224D1B" w:rsidP="00224D1B">
      <w:pPr>
        <w:jc w:val="both"/>
        <w:rPr>
          <w:rFonts w:cstheme="minorHAnsi"/>
          <w:b/>
          <w:iCs/>
        </w:rPr>
      </w:pPr>
      <w:r>
        <w:rPr>
          <w:rFonts w:cstheme="minorHAnsi"/>
          <w:b/>
          <w:iCs/>
        </w:rPr>
        <w:t>LA PERSONALIZZAZIONE NEL MARKETING</w:t>
      </w:r>
    </w:p>
    <w:p w14:paraId="0B27AD50" w14:textId="77777777" w:rsidR="00224D1B" w:rsidRPr="00271EE2" w:rsidRDefault="00224D1B" w:rsidP="00224D1B">
      <w:pPr>
        <w:jc w:val="both"/>
        <w:rPr>
          <w:rFonts w:cstheme="minorHAnsi"/>
        </w:rPr>
      </w:pPr>
      <w:r w:rsidRPr="00271EE2">
        <w:rPr>
          <w:rFonts w:cstheme="minorHAnsi"/>
          <w:i/>
          <w:iCs/>
        </w:rPr>
        <w:t>La personalizzazione è intorno a noi. Puoi stampare completamente la faccia del tuo gatto su M&amp;M's e personalizzare scarpe da ginnastica di marca. Il tuo smart speaker riconosce la tua voce e i tuoi servizi di streaming offrono consigli basati sui generi e sugli artisti che ami. In questo articolo imparerai come approfondire il tuo coinvolgimento, aumentare i tassi di conversione, aumentare la fedeltà e aumentare le vendite e le entrate con la personalizzazione.</w:t>
      </w:r>
    </w:p>
    <w:p w14:paraId="0C3084D2" w14:textId="77777777" w:rsidR="00A95B46" w:rsidRDefault="00A95B46" w:rsidP="00224D1B">
      <w:pPr>
        <w:jc w:val="both"/>
        <w:rPr>
          <w:rFonts w:cstheme="minorHAnsi"/>
          <w:b/>
          <w:bCs/>
        </w:rPr>
      </w:pPr>
    </w:p>
    <w:p w14:paraId="3C642CF4" w14:textId="77777777" w:rsidR="00224D1B" w:rsidRPr="00271EE2" w:rsidRDefault="00224D1B" w:rsidP="00224D1B">
      <w:pPr>
        <w:jc w:val="both"/>
        <w:rPr>
          <w:rFonts w:cstheme="minorHAnsi"/>
          <w:b/>
          <w:bCs/>
        </w:rPr>
      </w:pPr>
      <w:r w:rsidRPr="00271EE2">
        <w:rPr>
          <w:rFonts w:cstheme="minorHAnsi"/>
          <w:b/>
          <w:bCs/>
        </w:rPr>
        <w:t>La necessità di un marketing personalizzato</w:t>
      </w:r>
    </w:p>
    <w:p w14:paraId="6A1D5D1D" w14:textId="77777777" w:rsidR="00224D1B" w:rsidRPr="00271EE2" w:rsidRDefault="00224D1B" w:rsidP="00224D1B">
      <w:pPr>
        <w:jc w:val="both"/>
        <w:rPr>
          <w:rFonts w:cstheme="minorHAnsi"/>
        </w:rPr>
      </w:pPr>
      <w:r w:rsidRPr="00271EE2">
        <w:rPr>
          <w:rFonts w:cstheme="minorHAnsi"/>
        </w:rPr>
        <w:t>Le interazioni personalizzate con i marchi stanno diventando così comuni che la maggior parte dei consumatori ora le richiede. Secondo un recente sondaggio Forrester commissionato da Adobe, circa il 73% dei consumatori e l'87% dei clienti B2B si aspettano esperienze personalizzate, sia prima che dopo l'acquisto. Inoltre, tre quarti dei consumatori (76%) esprimono frustrazione quando ciò non accade.</w:t>
      </w:r>
    </w:p>
    <w:p w14:paraId="0389FE86" w14:textId="77777777" w:rsidR="00224D1B" w:rsidRPr="00271EE2" w:rsidRDefault="00224D1B" w:rsidP="00224D1B">
      <w:pPr>
        <w:jc w:val="both"/>
        <w:rPr>
          <w:rFonts w:cstheme="minorHAnsi"/>
        </w:rPr>
      </w:pPr>
      <w:r w:rsidRPr="00271EE2">
        <w:rPr>
          <w:rFonts w:cstheme="minorHAnsi"/>
        </w:rPr>
        <w:t>L'aspettativa di esperienze di marca personalizzate si estende ai viaggi.</w:t>
      </w:r>
    </w:p>
    <w:p w14:paraId="5FF61E1D" w14:textId="77777777" w:rsidR="00224D1B" w:rsidRPr="00271EE2" w:rsidRDefault="00224D1B" w:rsidP="00224D1B">
      <w:pPr>
        <w:jc w:val="both"/>
        <w:rPr>
          <w:rFonts w:cstheme="minorHAnsi"/>
        </w:rPr>
      </w:pPr>
      <w:r w:rsidRPr="00271EE2">
        <w:rPr>
          <w:rFonts w:cstheme="minorHAnsi"/>
        </w:rPr>
        <w:lastRenderedPageBreak/>
        <w:t>Gli utenti che cercano il loro prossimo hotel soggiornano a lungo per contenuti pertinenti e personalizzati. I viaggiatori in famiglia non sono interessati ai pacchetti romantici del tuo hotel e alle coppie non interessa il miniclub.</w:t>
      </w:r>
    </w:p>
    <w:p w14:paraId="7FEE2AA7" w14:textId="77777777" w:rsidR="00224D1B" w:rsidRPr="00271EE2" w:rsidRDefault="00224D1B" w:rsidP="00224D1B">
      <w:pPr>
        <w:jc w:val="both"/>
        <w:rPr>
          <w:rFonts w:cstheme="minorHAnsi"/>
        </w:rPr>
      </w:pPr>
      <w:r w:rsidRPr="00271EE2">
        <w:rPr>
          <w:rFonts w:cstheme="minorHAnsi"/>
        </w:rPr>
        <w:t>Praticamente tutti i principali marchi di ospitalità stanno investendo nel marketing personalizzato. Tuttavia, la creazione di esperienze cliente uniche durante l'intero viaggio può essere un compito complesso da padroneggiare per i team degli hotel. La personalizzazione nel marketing alberghiero richiede molto dai tuoi dati, contenuti e stack tecnologico. La ricompensa, tuttavia, è un'opportunità per distinguersi nell'affollato mercato odierno.</w:t>
      </w:r>
    </w:p>
    <w:p w14:paraId="6EE74CFD" w14:textId="77777777" w:rsidR="00224D1B" w:rsidRPr="00271EE2" w:rsidRDefault="00224D1B" w:rsidP="00224D1B">
      <w:pPr>
        <w:jc w:val="both"/>
        <w:rPr>
          <w:rFonts w:cstheme="minorHAnsi"/>
        </w:rPr>
      </w:pPr>
      <w:r w:rsidRPr="00271EE2">
        <w:rPr>
          <w:rFonts w:cstheme="minorHAnsi"/>
        </w:rPr>
        <w:t>Comprendendo e soddisfacendo le esigenze e le preferenze uniche dei tuoi clienti, i team degli hotel possono creare un'esperienza più personalizzata e coinvolgente che porta a un aumento delle prenotazioni e alla fidelizzazione dei clienti.</w:t>
      </w:r>
    </w:p>
    <w:p w14:paraId="3A817DB9" w14:textId="77777777" w:rsidR="006E23AD" w:rsidRDefault="006E23AD" w:rsidP="00224D1B">
      <w:pPr>
        <w:jc w:val="both"/>
        <w:rPr>
          <w:rFonts w:cstheme="minorHAnsi"/>
          <w:b/>
          <w:bCs/>
        </w:rPr>
      </w:pPr>
    </w:p>
    <w:p w14:paraId="14C0E6C5" w14:textId="77777777" w:rsidR="00224D1B" w:rsidRPr="00271EE2" w:rsidRDefault="00224D1B" w:rsidP="00224D1B">
      <w:pPr>
        <w:jc w:val="both"/>
        <w:rPr>
          <w:rFonts w:cstheme="minorHAnsi"/>
          <w:b/>
          <w:bCs/>
        </w:rPr>
      </w:pPr>
      <w:r w:rsidRPr="00271EE2">
        <w:rPr>
          <w:rFonts w:cstheme="minorHAnsi"/>
          <w:b/>
          <w:bCs/>
        </w:rPr>
        <w:t>Cos'è la personalizzazione nel marketing?</w:t>
      </w:r>
    </w:p>
    <w:p w14:paraId="4761CEC2" w14:textId="77777777" w:rsidR="00224D1B" w:rsidRPr="00271EE2" w:rsidRDefault="00224D1B" w:rsidP="00224D1B">
      <w:pPr>
        <w:jc w:val="both"/>
        <w:rPr>
          <w:rFonts w:cstheme="minorHAnsi"/>
        </w:rPr>
      </w:pPr>
      <w:r w:rsidRPr="00271EE2">
        <w:rPr>
          <w:rFonts w:cstheme="minorHAnsi"/>
        </w:rPr>
        <w:t>La personalizzazione nel marketing consiste nell'adattare messaggi e comunicazioni di marketing a singoli clienti o gruppi di clienti in base ai loro interessi, preferenze, comportamento e/o dati demografici. La personalizzazione può assumere molte forme, tra cui e-mail personalizzate, consigli sui prodotti, contenuti, promozioni e annunci pubblicati su vari canali e punti di contatto.</w:t>
      </w:r>
    </w:p>
    <w:p w14:paraId="0E45D55A" w14:textId="77777777" w:rsidR="00224D1B" w:rsidRPr="00271EE2" w:rsidRDefault="00224D1B" w:rsidP="00224D1B">
      <w:pPr>
        <w:jc w:val="both"/>
        <w:rPr>
          <w:rFonts w:cstheme="minorHAnsi"/>
        </w:rPr>
      </w:pPr>
      <w:r w:rsidRPr="00271EE2">
        <w:rPr>
          <w:rFonts w:cstheme="minorHAnsi"/>
        </w:rPr>
        <w:t>La personalizzazione del marketing si ottiene generalmente attraverso dati e analisi, software di personalizzazione e tecniche di marketing basate sulla posizione. </w:t>
      </w:r>
    </w:p>
    <w:p w14:paraId="28168E40" w14:textId="77777777" w:rsidR="006E23AD" w:rsidRDefault="006E23AD" w:rsidP="00224D1B">
      <w:pPr>
        <w:jc w:val="both"/>
        <w:rPr>
          <w:rFonts w:cstheme="minorHAnsi"/>
          <w:b/>
          <w:bCs/>
        </w:rPr>
      </w:pPr>
    </w:p>
    <w:p w14:paraId="045BFBB4" w14:textId="77777777" w:rsidR="00224D1B" w:rsidRPr="00271EE2" w:rsidRDefault="00224D1B" w:rsidP="00224D1B">
      <w:pPr>
        <w:jc w:val="both"/>
        <w:rPr>
          <w:rFonts w:cstheme="minorHAnsi"/>
          <w:b/>
          <w:bCs/>
        </w:rPr>
      </w:pPr>
      <w:r w:rsidRPr="00271EE2">
        <w:rPr>
          <w:rFonts w:cstheme="minorHAnsi"/>
          <w:b/>
          <w:bCs/>
        </w:rPr>
        <w:t>Perché la personalizzazione è importante per il marketing degli hotel?</w:t>
      </w:r>
    </w:p>
    <w:p w14:paraId="57D3E2AF" w14:textId="77777777" w:rsidR="00224D1B" w:rsidRPr="00271EE2" w:rsidRDefault="00224D1B" w:rsidP="00224D1B">
      <w:pPr>
        <w:jc w:val="both"/>
        <w:rPr>
          <w:rFonts w:cstheme="minorHAnsi"/>
        </w:rPr>
      </w:pPr>
      <w:r w:rsidRPr="00271EE2">
        <w:rPr>
          <w:rFonts w:cstheme="minorHAnsi"/>
        </w:rPr>
        <w:t>La personalizzazione nel marketing alberghiero è essenziale perché è una componente chiave per aiutare il tuo hotel a differenziarsi in un mercato affollato creando un'esperienza di brand più personalizzata e memorabile. La personalizzazione ha aumentato la fidelizzazione degli ospiti e favorito la ripetizione degli affari, poiché è più probabile che gli ospiti tornino in un hotel che ha fornito loro un'esperienza personalizzata.</w:t>
      </w:r>
      <w:r>
        <w:rPr>
          <w:rFonts w:cstheme="minorHAnsi"/>
        </w:rPr>
        <w:t xml:space="preserve"> </w:t>
      </w:r>
      <w:r w:rsidRPr="00271EE2">
        <w:rPr>
          <w:rFonts w:cstheme="minorHAnsi"/>
        </w:rPr>
        <w:t>Il marketing personalizzato può anche contribuire a migliorare la reputazione del tuo hotel mettendo in mostra le tue offerte uniche e le eccezionali esperienze degli ospiti. Questo può aiutare ad attirare nuovi clienti e aumentare le recensioni positive.</w:t>
      </w:r>
    </w:p>
    <w:p w14:paraId="76AC398C" w14:textId="77777777" w:rsidR="006E23AD" w:rsidRDefault="006E23AD" w:rsidP="00224D1B">
      <w:pPr>
        <w:jc w:val="both"/>
        <w:rPr>
          <w:rFonts w:cstheme="minorHAnsi"/>
          <w:b/>
          <w:bCs/>
        </w:rPr>
      </w:pPr>
    </w:p>
    <w:p w14:paraId="4828B83B" w14:textId="77777777" w:rsidR="00224D1B" w:rsidRPr="00271EE2" w:rsidRDefault="00224D1B" w:rsidP="00224D1B">
      <w:pPr>
        <w:jc w:val="both"/>
        <w:rPr>
          <w:rFonts w:cstheme="minorHAnsi"/>
          <w:b/>
          <w:bCs/>
        </w:rPr>
      </w:pPr>
      <w:r w:rsidRPr="00271EE2">
        <w:rPr>
          <w:rFonts w:cstheme="minorHAnsi"/>
          <w:b/>
          <w:bCs/>
        </w:rPr>
        <w:t>10 modi per personalizzare l'esperienza del marchio digitale del tuo hotel</w:t>
      </w:r>
    </w:p>
    <w:p w14:paraId="5D307963" w14:textId="77777777" w:rsidR="00224D1B" w:rsidRPr="00271EE2" w:rsidRDefault="00224D1B" w:rsidP="00224D1B">
      <w:pPr>
        <w:jc w:val="both"/>
        <w:rPr>
          <w:rFonts w:cstheme="minorHAnsi"/>
        </w:rPr>
      </w:pPr>
      <w:r w:rsidRPr="00271EE2">
        <w:rPr>
          <w:rFonts w:cstheme="minorHAnsi"/>
        </w:rPr>
        <w:t>Di seguito sono riportati dieci suggerimenti per personalizzare l'esperienza del marchio digitale del tuo hotel.</w:t>
      </w:r>
    </w:p>
    <w:p w14:paraId="27ADAF85" w14:textId="77777777" w:rsidR="00224D1B" w:rsidRPr="00271EE2" w:rsidRDefault="00224D1B" w:rsidP="00224D1B">
      <w:pPr>
        <w:numPr>
          <w:ilvl w:val="0"/>
          <w:numId w:val="18"/>
        </w:numPr>
        <w:spacing w:line="259" w:lineRule="auto"/>
        <w:jc w:val="both"/>
        <w:rPr>
          <w:rFonts w:cstheme="minorHAnsi"/>
        </w:rPr>
      </w:pPr>
      <w:r w:rsidRPr="00271EE2">
        <w:rPr>
          <w:rFonts w:cstheme="minorHAnsi"/>
          <w:b/>
          <w:bCs/>
        </w:rPr>
        <w:t>Utilizza il software di personalizzazione per fornire contenuti di siti Web personalizzati</w:t>
      </w:r>
      <w:r w:rsidRPr="00271EE2">
        <w:rPr>
          <w:rFonts w:cstheme="minorHAnsi"/>
        </w:rPr>
        <w:t> e proporre offerte pertinenti in base alla cronologia di navigazione e prenotazione di un utente.</w:t>
      </w:r>
    </w:p>
    <w:p w14:paraId="4D335204" w14:textId="77777777" w:rsidR="00224D1B" w:rsidRPr="00271EE2" w:rsidRDefault="00224D1B" w:rsidP="00224D1B">
      <w:pPr>
        <w:numPr>
          <w:ilvl w:val="0"/>
          <w:numId w:val="18"/>
        </w:numPr>
        <w:spacing w:line="259" w:lineRule="auto"/>
        <w:jc w:val="both"/>
        <w:rPr>
          <w:rFonts w:cstheme="minorHAnsi"/>
        </w:rPr>
      </w:pPr>
      <w:r w:rsidRPr="00271EE2">
        <w:rPr>
          <w:rFonts w:cstheme="minorHAnsi"/>
          <w:b/>
          <w:bCs/>
        </w:rPr>
        <w:t>Integra un chatbot o un assistente virtuale</w:t>
      </w:r>
      <w:r w:rsidRPr="00271EE2">
        <w:rPr>
          <w:rFonts w:cstheme="minorHAnsi"/>
        </w:rPr>
        <w:t> in grado di rispondere alle domande degli ospiti e fornire consigli personalizzati in tempo reale.</w:t>
      </w:r>
    </w:p>
    <w:p w14:paraId="44DE2EFB" w14:textId="77777777" w:rsidR="00224D1B" w:rsidRPr="00271EE2" w:rsidRDefault="00224D1B" w:rsidP="00224D1B">
      <w:pPr>
        <w:numPr>
          <w:ilvl w:val="0"/>
          <w:numId w:val="18"/>
        </w:numPr>
        <w:spacing w:line="259" w:lineRule="auto"/>
        <w:jc w:val="both"/>
        <w:rPr>
          <w:rFonts w:cstheme="minorHAnsi"/>
        </w:rPr>
      </w:pPr>
      <w:r w:rsidRPr="00271EE2">
        <w:rPr>
          <w:rFonts w:cstheme="minorHAnsi"/>
          <w:b/>
          <w:bCs/>
        </w:rPr>
        <w:t>Offri messaggi di benvenuto e saluti personalizzati</w:t>
      </w:r>
      <w:r w:rsidRPr="00271EE2">
        <w:rPr>
          <w:rFonts w:cstheme="minorHAnsi"/>
        </w:rPr>
        <w:t> agli ospiti che hanno già soggiornato in hotel.</w:t>
      </w:r>
    </w:p>
    <w:p w14:paraId="1ABD309F" w14:textId="77777777" w:rsidR="00224D1B" w:rsidRPr="00271EE2" w:rsidRDefault="00224D1B" w:rsidP="00224D1B">
      <w:pPr>
        <w:numPr>
          <w:ilvl w:val="0"/>
          <w:numId w:val="18"/>
        </w:numPr>
        <w:spacing w:line="259" w:lineRule="auto"/>
        <w:jc w:val="both"/>
        <w:rPr>
          <w:rFonts w:cstheme="minorHAnsi"/>
        </w:rPr>
      </w:pPr>
      <w:r w:rsidRPr="00271EE2">
        <w:rPr>
          <w:rFonts w:cstheme="minorHAnsi"/>
          <w:b/>
          <w:bCs/>
        </w:rPr>
        <w:t>Consenti agli ospiti di personalizzare il loro soggiorno</w:t>
      </w:r>
      <w:r w:rsidRPr="00271EE2">
        <w:rPr>
          <w:rFonts w:cstheme="minorHAnsi"/>
        </w:rPr>
        <w:t> offrendo più opzioni di camera, comfort e servizi.</w:t>
      </w:r>
    </w:p>
    <w:p w14:paraId="66FF0AA4" w14:textId="77777777" w:rsidR="00224D1B" w:rsidRPr="00271EE2" w:rsidRDefault="00224D1B" w:rsidP="00224D1B">
      <w:pPr>
        <w:numPr>
          <w:ilvl w:val="0"/>
          <w:numId w:val="18"/>
        </w:numPr>
        <w:spacing w:line="259" w:lineRule="auto"/>
        <w:jc w:val="both"/>
        <w:rPr>
          <w:rFonts w:cstheme="minorHAnsi"/>
        </w:rPr>
      </w:pPr>
      <w:r w:rsidRPr="00271EE2">
        <w:rPr>
          <w:rFonts w:cstheme="minorHAnsi"/>
          <w:b/>
          <w:bCs/>
        </w:rPr>
        <w:t>Fornisci consigli personalizzati</w:t>
      </w:r>
      <w:r w:rsidRPr="00271EE2">
        <w:rPr>
          <w:rFonts w:cstheme="minorHAnsi"/>
        </w:rPr>
        <w:t> su cose da fare e vedere nella zona in base agli interessi e alle preferenze di un ospite.</w:t>
      </w:r>
    </w:p>
    <w:p w14:paraId="61482F56" w14:textId="77777777" w:rsidR="00224D1B" w:rsidRPr="00271EE2" w:rsidRDefault="00224D1B" w:rsidP="00224D1B">
      <w:pPr>
        <w:numPr>
          <w:ilvl w:val="0"/>
          <w:numId w:val="18"/>
        </w:numPr>
        <w:spacing w:line="259" w:lineRule="auto"/>
        <w:jc w:val="both"/>
        <w:rPr>
          <w:rFonts w:cstheme="minorHAnsi"/>
        </w:rPr>
      </w:pPr>
      <w:r w:rsidRPr="00271EE2">
        <w:rPr>
          <w:rFonts w:cstheme="minorHAnsi"/>
          <w:b/>
          <w:bCs/>
        </w:rPr>
        <w:t>Usa banner e pop-up mirati</w:t>
      </w:r>
      <w:r w:rsidRPr="00271EE2">
        <w:rPr>
          <w:rFonts w:cstheme="minorHAnsi"/>
        </w:rPr>
        <w:t> per offrire offerte speciali e sconti agli ospiti in visita per occasioni specifiche, come lune di miele o anniversari.</w:t>
      </w:r>
    </w:p>
    <w:p w14:paraId="294CD674" w14:textId="6CD0459A" w:rsidR="00224D1B" w:rsidRPr="00271EE2" w:rsidRDefault="00224D1B" w:rsidP="00224D1B">
      <w:pPr>
        <w:numPr>
          <w:ilvl w:val="0"/>
          <w:numId w:val="18"/>
        </w:numPr>
        <w:spacing w:line="259" w:lineRule="auto"/>
        <w:jc w:val="both"/>
        <w:rPr>
          <w:rFonts w:cstheme="minorHAnsi"/>
        </w:rPr>
      </w:pPr>
      <w:r w:rsidRPr="00271EE2">
        <w:rPr>
          <w:rFonts w:cstheme="minorHAnsi"/>
          <w:b/>
          <w:bCs/>
        </w:rPr>
        <w:lastRenderedPageBreak/>
        <w:t>Consenti agli ospiti di salvare le loro preferenze</w:t>
      </w:r>
      <w:r w:rsidRPr="00271EE2">
        <w:rPr>
          <w:rFonts w:cstheme="minorHAnsi"/>
        </w:rPr>
        <w:t> nei loro account in modo che possano accedervi facilmente alla loro prossima visita.</w:t>
      </w:r>
    </w:p>
    <w:p w14:paraId="03CBDC50" w14:textId="77777777" w:rsidR="00224D1B" w:rsidRPr="00271EE2" w:rsidRDefault="00224D1B" w:rsidP="00224D1B">
      <w:pPr>
        <w:numPr>
          <w:ilvl w:val="0"/>
          <w:numId w:val="18"/>
        </w:numPr>
        <w:spacing w:line="259" w:lineRule="auto"/>
        <w:jc w:val="both"/>
        <w:rPr>
          <w:rFonts w:cstheme="minorHAnsi"/>
        </w:rPr>
      </w:pPr>
      <w:r w:rsidRPr="00271EE2">
        <w:rPr>
          <w:rFonts w:cstheme="minorHAnsi"/>
          <w:b/>
          <w:bCs/>
        </w:rPr>
        <w:t>Utilizza dati e analisi per segmentare gli ospiti</w:t>
      </w:r>
      <w:r w:rsidRPr="00271EE2">
        <w:rPr>
          <w:rFonts w:cstheme="minorHAnsi"/>
        </w:rPr>
        <w:t> e creare campagne mirate che attireranno segmenti specifici della tua base di ospiti.</w:t>
      </w:r>
    </w:p>
    <w:p w14:paraId="3ECF9712" w14:textId="77777777" w:rsidR="00224D1B" w:rsidRPr="00271EE2" w:rsidRDefault="00224D1B" w:rsidP="00224D1B">
      <w:pPr>
        <w:numPr>
          <w:ilvl w:val="0"/>
          <w:numId w:val="18"/>
        </w:numPr>
        <w:spacing w:line="259" w:lineRule="auto"/>
        <w:jc w:val="both"/>
        <w:rPr>
          <w:rFonts w:cstheme="minorHAnsi"/>
        </w:rPr>
      </w:pPr>
      <w:r w:rsidRPr="00271EE2">
        <w:rPr>
          <w:rFonts w:cstheme="minorHAnsi"/>
          <w:b/>
          <w:bCs/>
        </w:rPr>
        <w:t>Offri vantaggi e premi personalizzati</w:t>
      </w:r>
      <w:r w:rsidRPr="00271EE2">
        <w:rPr>
          <w:rFonts w:cstheme="minorHAnsi"/>
        </w:rPr>
        <w:t> agli ospiti, come upgrade e servizi gratuiti.</w:t>
      </w:r>
    </w:p>
    <w:p w14:paraId="3CE3553F" w14:textId="77777777" w:rsidR="00224D1B" w:rsidRPr="00271EE2" w:rsidRDefault="00224D1B" w:rsidP="00224D1B">
      <w:pPr>
        <w:numPr>
          <w:ilvl w:val="0"/>
          <w:numId w:val="18"/>
        </w:numPr>
        <w:spacing w:line="259" w:lineRule="auto"/>
        <w:jc w:val="both"/>
        <w:rPr>
          <w:rFonts w:cstheme="minorHAnsi"/>
        </w:rPr>
      </w:pPr>
      <w:r w:rsidRPr="00271EE2">
        <w:rPr>
          <w:rFonts w:cstheme="minorHAnsi"/>
          <w:b/>
          <w:bCs/>
        </w:rPr>
        <w:t>Consenti agli ospiti di condividere i loro piani di viaggio e le loro preferenze</w:t>
      </w:r>
      <w:r w:rsidRPr="00271EE2">
        <w:rPr>
          <w:rFonts w:cstheme="minorHAnsi"/>
        </w:rPr>
        <w:t> con il team dell'hotel in modo che possano personalizzare ulteriormente il soggiorno di quell'ospite.</w:t>
      </w:r>
    </w:p>
    <w:p w14:paraId="784A2534" w14:textId="77777777" w:rsidR="00224D1B" w:rsidRPr="00534816" w:rsidRDefault="00224D1B" w:rsidP="00224D1B">
      <w:pPr>
        <w:jc w:val="both"/>
        <w:rPr>
          <w:rFonts w:cstheme="minorHAnsi"/>
          <w:i/>
          <w:sz w:val="18"/>
          <w:szCs w:val="18"/>
        </w:rPr>
      </w:pPr>
      <w:r w:rsidRPr="00534816">
        <w:rPr>
          <w:rFonts w:cstheme="minorHAnsi"/>
          <w:i/>
          <w:sz w:val="18"/>
          <w:szCs w:val="18"/>
        </w:rPr>
        <w:t xml:space="preserve">Liberamente tratto da </w:t>
      </w:r>
      <w:r>
        <w:rPr>
          <w:rFonts w:cstheme="minorHAnsi"/>
          <w:i/>
          <w:sz w:val="18"/>
          <w:szCs w:val="18"/>
        </w:rPr>
        <w:t>revfine.com</w:t>
      </w:r>
    </w:p>
    <w:p w14:paraId="4F823B7E" w14:textId="77777777" w:rsidR="006E23AD" w:rsidRDefault="006E23AD" w:rsidP="00224D1B">
      <w:pPr>
        <w:jc w:val="both"/>
        <w:rPr>
          <w:rFonts w:cstheme="minorHAnsi"/>
          <w:b/>
        </w:rPr>
      </w:pPr>
    </w:p>
    <w:p w14:paraId="52313780" w14:textId="77777777" w:rsidR="00224D1B" w:rsidRPr="002E36B2" w:rsidRDefault="00224D1B" w:rsidP="00224D1B">
      <w:pPr>
        <w:jc w:val="both"/>
        <w:rPr>
          <w:rFonts w:cstheme="minorHAnsi"/>
          <w:b/>
        </w:rPr>
      </w:pPr>
      <w:r w:rsidRPr="002E36B2">
        <w:rPr>
          <w:rFonts w:cstheme="minorHAnsi"/>
          <w:b/>
        </w:rPr>
        <w:t>NUOVE FIGURE PROFESSIONALI</w:t>
      </w:r>
    </w:p>
    <w:p w14:paraId="452B0477" w14:textId="77777777" w:rsidR="00224D1B" w:rsidRPr="002E36B2" w:rsidRDefault="00224D1B" w:rsidP="00224D1B">
      <w:pPr>
        <w:jc w:val="both"/>
        <w:rPr>
          <w:rFonts w:cstheme="minorHAnsi"/>
        </w:rPr>
      </w:pPr>
      <w:r w:rsidRPr="002E36B2">
        <w:rPr>
          <w:rFonts w:cstheme="minorHAnsi"/>
        </w:rPr>
        <w:t>Fra le professionalità in ascesa o, meglio, tra le più richieste, primeggia senza dubbio quella del </w:t>
      </w:r>
      <w:r w:rsidRPr="002E36B2">
        <w:rPr>
          <w:rFonts w:cstheme="minorHAnsi"/>
          <w:bCs/>
        </w:rPr>
        <w:t>community manager</w:t>
      </w:r>
      <w:r w:rsidRPr="002E36B2">
        <w:rPr>
          <w:rFonts w:cstheme="minorHAnsi"/>
        </w:rPr>
        <w:t>, figura chiamata a costruire, istituire e </w:t>
      </w:r>
      <w:r w:rsidRPr="002E36B2">
        <w:rPr>
          <w:rFonts w:cstheme="minorHAnsi"/>
          <w:bCs/>
        </w:rPr>
        <w:t>gestire le relazioni online</w:t>
      </w:r>
      <w:r w:rsidRPr="002E36B2">
        <w:rPr>
          <w:rFonts w:cstheme="minorHAnsi"/>
        </w:rPr>
        <w:t>, attraverso il web e social media, con il largo pubblico dei clienti, consumatori e stakeholder.</w:t>
      </w:r>
    </w:p>
    <w:p w14:paraId="1E571057" w14:textId="77777777" w:rsidR="00224D1B" w:rsidRPr="002E36B2" w:rsidRDefault="00224D1B" w:rsidP="00224D1B">
      <w:pPr>
        <w:jc w:val="both"/>
        <w:rPr>
          <w:rFonts w:cstheme="minorHAnsi"/>
        </w:rPr>
      </w:pPr>
      <w:r w:rsidRPr="002E36B2">
        <w:rPr>
          <w:rFonts w:cstheme="minorHAnsi"/>
        </w:rPr>
        <w:t>La seconda figura oggi fortemente ricercata è il </w:t>
      </w:r>
      <w:r w:rsidRPr="002E36B2">
        <w:rPr>
          <w:rFonts w:cstheme="minorHAnsi"/>
          <w:bCs/>
        </w:rPr>
        <w:t>web content specialist</w:t>
      </w:r>
      <w:r w:rsidRPr="002E36B2">
        <w:rPr>
          <w:rFonts w:cstheme="minorHAnsi"/>
        </w:rPr>
        <w:t>, cioè quella figura professionale esperta che ha il compito di produrre, coordinare e distribuire i </w:t>
      </w:r>
      <w:r w:rsidRPr="002E36B2">
        <w:rPr>
          <w:rFonts w:cstheme="minorHAnsi"/>
          <w:bCs/>
        </w:rPr>
        <w:t>contenuti di marketing</w:t>
      </w:r>
      <w:r w:rsidRPr="002E36B2">
        <w:rPr>
          <w:rFonts w:cstheme="minorHAnsi"/>
        </w:rPr>
        <w:t> in funzione delle diverse piattaforme (sito, </w:t>
      </w:r>
      <w:r w:rsidRPr="002E36B2">
        <w:rPr>
          <w:rFonts w:cstheme="minorHAnsi"/>
          <w:bCs/>
        </w:rPr>
        <w:t>social media</w:t>
      </w:r>
      <w:r w:rsidRPr="002E36B2">
        <w:rPr>
          <w:rFonts w:cstheme="minorHAnsi"/>
        </w:rPr>
        <w:t> o blog) e dei diversi target di riferimento.</w:t>
      </w:r>
    </w:p>
    <w:p w14:paraId="0D1A9B8C" w14:textId="77777777" w:rsidR="00224D1B" w:rsidRPr="002E36B2" w:rsidRDefault="00224D1B" w:rsidP="00224D1B">
      <w:pPr>
        <w:jc w:val="both"/>
        <w:rPr>
          <w:rFonts w:cstheme="minorHAnsi"/>
        </w:rPr>
      </w:pPr>
      <w:r w:rsidRPr="002E36B2">
        <w:rPr>
          <w:rFonts w:cstheme="minorHAnsi"/>
        </w:rPr>
        <w:t>Accanto a questi due ruoli più standard in ambito digital, si stanno correlativamente affermando anche profili molto più specifici, dei quali raramente se ne conosce l’esistenza. Un esempio? Il </w:t>
      </w:r>
      <w:r w:rsidRPr="002E36B2">
        <w:rPr>
          <w:rFonts w:cstheme="minorHAnsi"/>
          <w:bCs/>
        </w:rPr>
        <w:t>digital strategic planner</w:t>
      </w:r>
      <w:r w:rsidRPr="002E36B2">
        <w:rPr>
          <w:rFonts w:cstheme="minorHAnsi"/>
        </w:rPr>
        <w:t>: è colui che </w:t>
      </w:r>
      <w:r w:rsidRPr="002E36B2">
        <w:rPr>
          <w:rFonts w:cstheme="minorHAnsi"/>
          <w:bCs/>
        </w:rPr>
        <w:t>collabora con il management dell’azienda per definire le strategie di presenza e attività sul web</w:t>
      </w:r>
      <w:r w:rsidRPr="002E36B2">
        <w:rPr>
          <w:rFonts w:cstheme="minorHAnsi"/>
        </w:rPr>
        <w:t>.</w:t>
      </w:r>
    </w:p>
    <w:p w14:paraId="50CDF757" w14:textId="77777777" w:rsidR="00224D1B" w:rsidRPr="002E36B2" w:rsidRDefault="00224D1B" w:rsidP="00224D1B">
      <w:pPr>
        <w:jc w:val="both"/>
        <w:rPr>
          <w:rFonts w:cstheme="minorHAnsi"/>
        </w:rPr>
      </w:pPr>
      <w:r w:rsidRPr="002E36B2">
        <w:rPr>
          <w:rFonts w:cstheme="minorHAnsi"/>
        </w:rPr>
        <w:t>Altra figura di interesse è quella dell’</w:t>
      </w:r>
      <w:r w:rsidRPr="002E36B2">
        <w:rPr>
          <w:rFonts w:cstheme="minorHAnsi"/>
          <w:bCs/>
        </w:rPr>
        <w:t>e-reputation manager</w:t>
      </w:r>
      <w:r w:rsidRPr="002E36B2">
        <w:rPr>
          <w:rFonts w:cstheme="minorHAnsi"/>
        </w:rPr>
        <w:t>, colui al quale è affidato </w:t>
      </w:r>
      <w:r w:rsidRPr="002E36B2">
        <w:rPr>
          <w:rFonts w:cstheme="minorHAnsi"/>
          <w:bCs/>
        </w:rPr>
        <w:t>il compito di individuare i trend che emergono dal web e di monitorare le opinioni degli utenti</w:t>
      </w:r>
      <w:r w:rsidRPr="002E36B2">
        <w:rPr>
          <w:rFonts w:cstheme="minorHAnsi"/>
        </w:rPr>
        <w:t>, in particolare degli influencer, sull’azienda e sui temi che la riguardano.</w:t>
      </w:r>
    </w:p>
    <w:p w14:paraId="0896A844" w14:textId="77777777" w:rsidR="00224D1B" w:rsidRPr="002E36B2" w:rsidRDefault="00224D1B" w:rsidP="00224D1B">
      <w:pPr>
        <w:jc w:val="both"/>
        <w:rPr>
          <w:rFonts w:cstheme="minorHAnsi"/>
        </w:rPr>
      </w:pPr>
      <w:r w:rsidRPr="002E36B2">
        <w:rPr>
          <w:rFonts w:cstheme="minorHAnsi"/>
        </w:rPr>
        <w:t>Di recentissima evoluzione è anche la figura dell’</w:t>
      </w:r>
      <w:r w:rsidRPr="002E36B2">
        <w:rPr>
          <w:rFonts w:cstheme="minorHAnsi"/>
          <w:bCs/>
        </w:rPr>
        <w:t>all-line advertiser</w:t>
      </w:r>
      <w:r w:rsidRPr="002E36B2">
        <w:rPr>
          <w:rFonts w:cstheme="minorHAnsi"/>
        </w:rPr>
        <w:t>, cioè quel professionista specializzato nel </w:t>
      </w:r>
      <w:r w:rsidRPr="002E36B2">
        <w:rPr>
          <w:rFonts w:cstheme="minorHAnsi"/>
          <w:bCs/>
        </w:rPr>
        <w:t>definire e realizzare campagne di marketing e pubblicità online</w:t>
      </w:r>
      <w:r w:rsidRPr="002E36B2">
        <w:rPr>
          <w:rFonts w:cstheme="minorHAnsi"/>
        </w:rPr>
        <w:t> selezionando e investendo sui media non tradizionali. Prevedibile, nei prossimi anni, un’ascesa di questa professione.</w:t>
      </w:r>
    </w:p>
    <w:p w14:paraId="16C1DC26" w14:textId="77777777" w:rsidR="00224D1B" w:rsidRPr="002E36B2" w:rsidRDefault="00224D1B" w:rsidP="00224D1B">
      <w:pPr>
        <w:jc w:val="both"/>
        <w:rPr>
          <w:rFonts w:cstheme="minorHAnsi"/>
        </w:rPr>
      </w:pPr>
      <w:r w:rsidRPr="002E36B2">
        <w:rPr>
          <w:rFonts w:cstheme="minorHAnsi"/>
        </w:rPr>
        <w:t>Ultima (ma non ultima) in questo elenco delle professioni emergenti è l’</w:t>
      </w:r>
      <w:r w:rsidRPr="002E36B2">
        <w:rPr>
          <w:rFonts w:cstheme="minorHAnsi"/>
          <w:bCs/>
        </w:rPr>
        <w:t>e-commerce specialist</w:t>
      </w:r>
      <w:r w:rsidRPr="002E36B2">
        <w:rPr>
          <w:rFonts w:cstheme="minorHAnsi"/>
        </w:rPr>
        <w:t>, ossia colui che </w:t>
      </w:r>
      <w:r w:rsidRPr="002E36B2">
        <w:rPr>
          <w:rFonts w:cstheme="minorHAnsi"/>
          <w:bCs/>
        </w:rPr>
        <w:t>progetta le soluzioni di vendita dei prodotti online</w:t>
      </w:r>
      <w:r w:rsidRPr="002E36B2">
        <w:rPr>
          <w:rFonts w:cstheme="minorHAnsi"/>
        </w:rPr>
        <w:t> più adatte alle esigenze dei clienti: una professione che assumerà un ruolo tanto più strategico quanto più i canali di e-commerce si moltiplicheranno ed estenderanno a un numero crescente di prodotti e settori merceologici.</w:t>
      </w:r>
    </w:p>
    <w:p w14:paraId="26274E0F" w14:textId="77777777" w:rsidR="00224D1B" w:rsidRPr="002E36B2" w:rsidRDefault="00224D1B" w:rsidP="00224D1B">
      <w:pPr>
        <w:jc w:val="both"/>
        <w:rPr>
          <w:rFonts w:cstheme="minorHAnsi"/>
        </w:rPr>
      </w:pPr>
      <w:r w:rsidRPr="002E36B2">
        <w:rPr>
          <w:rFonts w:cstheme="minorHAnsi"/>
        </w:rPr>
        <w:t>Sono tutte figure professionali, queste, che sicuramente potrebbero essere usate a breve al servizio e </w:t>
      </w:r>
      <w:r w:rsidRPr="002E36B2">
        <w:rPr>
          <w:rFonts w:cstheme="minorHAnsi"/>
          <w:bCs/>
        </w:rPr>
        <w:t>a vantaggio delle migliori strutture turistiche</w:t>
      </w:r>
      <w:r w:rsidRPr="002E36B2">
        <w:rPr>
          <w:rFonts w:cstheme="minorHAnsi"/>
        </w:rPr>
        <w:t>, le più abili a ricercare personale con queste precise competenze ed esperienze.</w:t>
      </w:r>
    </w:p>
    <w:p w14:paraId="4CEA6E63" w14:textId="77777777" w:rsidR="00224D1B" w:rsidRPr="00534816" w:rsidRDefault="00224D1B" w:rsidP="00224D1B">
      <w:pPr>
        <w:jc w:val="both"/>
        <w:rPr>
          <w:rFonts w:cstheme="minorHAnsi"/>
          <w:i/>
          <w:sz w:val="18"/>
          <w:szCs w:val="18"/>
        </w:rPr>
      </w:pPr>
      <w:r w:rsidRPr="00534816">
        <w:rPr>
          <w:rFonts w:cstheme="minorHAnsi"/>
          <w:i/>
          <w:sz w:val="18"/>
          <w:szCs w:val="18"/>
        </w:rPr>
        <w:t xml:space="preserve">Liberamente tratto da </w:t>
      </w:r>
      <w:r>
        <w:rPr>
          <w:rFonts w:cstheme="minorHAnsi"/>
          <w:i/>
          <w:sz w:val="18"/>
          <w:szCs w:val="18"/>
        </w:rPr>
        <w:t>formazioneturismo.com</w:t>
      </w:r>
    </w:p>
    <w:p w14:paraId="5899BD1B" w14:textId="77777777" w:rsidR="00224D1B" w:rsidRDefault="00224D1B" w:rsidP="00224D1B">
      <w:pPr>
        <w:jc w:val="both"/>
        <w:rPr>
          <w:rFonts w:cstheme="minorHAnsi"/>
          <w:b/>
        </w:rPr>
      </w:pPr>
    </w:p>
    <w:p w14:paraId="1CF8994A" w14:textId="77777777" w:rsidR="00224D1B" w:rsidRPr="003548C4" w:rsidRDefault="00224D1B" w:rsidP="00224D1B">
      <w:pPr>
        <w:jc w:val="both"/>
        <w:rPr>
          <w:b/>
        </w:rPr>
      </w:pPr>
      <w:r w:rsidRPr="003548C4">
        <w:rPr>
          <w:rFonts w:cstheme="minorHAnsi"/>
          <w:b/>
        </w:rPr>
        <w:t xml:space="preserve">Quesiti: </w:t>
      </w:r>
    </w:p>
    <w:p w14:paraId="081D759E" w14:textId="77777777" w:rsidR="00224D1B" w:rsidRDefault="00224D1B" w:rsidP="00A95B46">
      <w:pPr>
        <w:pStyle w:val="Paragrafoelenco"/>
        <w:numPr>
          <w:ilvl w:val="0"/>
          <w:numId w:val="32"/>
        </w:numPr>
        <w:spacing w:before="0" w:after="160" w:line="259" w:lineRule="auto"/>
        <w:ind w:right="0"/>
      </w:pPr>
      <w:r>
        <w:t>Quali sono gli elementi che rendono “personalizzato” un piano di marketing di un’impresa alberghiera?</w:t>
      </w:r>
    </w:p>
    <w:p w14:paraId="6D35D7AE" w14:textId="77777777" w:rsidR="00224D1B" w:rsidRDefault="00224D1B" w:rsidP="00A95B46">
      <w:pPr>
        <w:pStyle w:val="Paragrafoelenco"/>
        <w:numPr>
          <w:ilvl w:val="0"/>
          <w:numId w:val="32"/>
        </w:numPr>
        <w:spacing w:before="0" w:after="160" w:line="259" w:lineRule="auto"/>
        <w:ind w:left="284" w:right="0" w:hanging="284"/>
      </w:pPr>
      <w:r>
        <w:t>Quali caratteristiche dovrebbe avere un albergo per essere in grado di offrire un’esperienza di soggiorno specializzata?</w:t>
      </w:r>
    </w:p>
    <w:p w14:paraId="45A031A3" w14:textId="77777777" w:rsidR="00224D1B" w:rsidRDefault="00224D1B" w:rsidP="00A95B46">
      <w:pPr>
        <w:pStyle w:val="Paragrafoelenco"/>
        <w:numPr>
          <w:ilvl w:val="0"/>
          <w:numId w:val="32"/>
        </w:numPr>
        <w:spacing w:before="0" w:after="160" w:line="259" w:lineRule="auto"/>
        <w:ind w:left="284" w:right="0" w:hanging="284"/>
      </w:pPr>
      <w:r>
        <w:t>Quale figura professionale dovrebbe assumere un albergo per elaborare un piano di marketing personalizzato?</w:t>
      </w:r>
    </w:p>
    <w:p w14:paraId="2D9D04C5" w14:textId="77777777" w:rsidR="00224D1B" w:rsidRDefault="00224D1B" w:rsidP="00224D1B">
      <w:pPr>
        <w:pStyle w:val="Paragrafoelenco"/>
        <w:ind w:left="284"/>
      </w:pPr>
    </w:p>
    <w:p w14:paraId="7BCCC923" w14:textId="77777777" w:rsidR="00224D1B" w:rsidRDefault="00224D1B" w:rsidP="006E23AD">
      <w:pPr>
        <w:pStyle w:val="Paragrafoelenco"/>
        <w:numPr>
          <w:ilvl w:val="0"/>
          <w:numId w:val="28"/>
        </w:numPr>
        <w:spacing w:before="0" w:after="160" w:line="259" w:lineRule="auto"/>
        <w:ind w:left="567" w:right="0" w:hanging="567"/>
        <w:rPr>
          <w:rFonts w:cstheme="minorHAnsi"/>
          <w:b/>
          <w:bCs/>
        </w:rPr>
      </w:pPr>
      <w:r w:rsidRPr="004778CD">
        <w:rPr>
          <w:rFonts w:cstheme="minorHAnsi"/>
          <w:b/>
          <w:bCs/>
        </w:rPr>
        <w:t xml:space="preserve">PADRONANZA DELLE CONOSCENZE RELATIVE AI NUCLEI TEMATICI FONDAMENTALI DI RIFERIMENTO </w:t>
      </w:r>
    </w:p>
    <w:p w14:paraId="7A4D402B" w14:textId="77777777" w:rsidR="00224D1B" w:rsidRDefault="00224D1B" w:rsidP="00224D1B">
      <w:pPr>
        <w:jc w:val="both"/>
      </w:pPr>
      <w:r>
        <w:rPr>
          <w:rFonts w:cstheme="minorHAnsi"/>
        </w:rPr>
        <w:t>I</w:t>
      </w:r>
      <w:r w:rsidRPr="005731C3">
        <w:rPr>
          <w:rFonts w:cstheme="minorHAnsi"/>
        </w:rPr>
        <w:t xml:space="preserve">l candidato, </w:t>
      </w:r>
      <w:r>
        <w:rPr>
          <w:rFonts w:cstheme="minorHAnsi"/>
        </w:rPr>
        <w:t>avvalendosi</w:t>
      </w:r>
      <w:r w:rsidRPr="005731C3">
        <w:rPr>
          <w:rFonts w:cstheme="minorHAnsi"/>
        </w:rPr>
        <w:t xml:space="preserve"> </w:t>
      </w:r>
      <w:r>
        <w:rPr>
          <w:rFonts w:cstheme="minorHAnsi"/>
        </w:rPr>
        <w:t>del</w:t>
      </w:r>
      <w:r w:rsidRPr="005731C3">
        <w:rPr>
          <w:rFonts w:cstheme="minorHAnsi"/>
        </w:rPr>
        <w:t xml:space="preserve">le conoscenze </w:t>
      </w:r>
      <w:r>
        <w:rPr>
          <w:rFonts w:cstheme="minorHAnsi"/>
        </w:rPr>
        <w:t xml:space="preserve">apprese nel percorso di </w:t>
      </w:r>
      <w:r w:rsidRPr="00CC1672">
        <w:t>studi</w:t>
      </w:r>
      <w:r>
        <w:t xml:space="preserve">, nei </w:t>
      </w:r>
      <w:r w:rsidRPr="004778CD">
        <w:t>Percorsi per le Competenze Trasversali e l'Orientamento</w:t>
      </w:r>
      <w:r>
        <w:t xml:space="preserve"> (PCTO) e nei documenti sopra proposti, produca un testo per illustrare la personalizzazione dei servizi in un albergo come strategia di fidelizzazione </w:t>
      </w:r>
      <w:r>
        <w:lastRenderedPageBreak/>
        <w:t>dell’ospite, facendo riferimento anche al ruolo del receptionist in questo contesto. Integri il testo con esempi tratti dalle sue esperienze di viaggiatore e di receptionist durante i periodi di stage o di lavoro.</w:t>
      </w:r>
    </w:p>
    <w:p w14:paraId="00A3A697" w14:textId="77777777" w:rsidR="00224D1B" w:rsidRPr="00CC1672" w:rsidRDefault="00224D1B" w:rsidP="00224D1B">
      <w:pPr>
        <w:pStyle w:val="Paragrafoelenco"/>
      </w:pPr>
    </w:p>
    <w:p w14:paraId="213A90CD" w14:textId="77777777" w:rsidR="00224D1B" w:rsidRPr="00AA7422" w:rsidRDefault="00224D1B" w:rsidP="006E23AD">
      <w:pPr>
        <w:pStyle w:val="Paragrafoelenco"/>
        <w:numPr>
          <w:ilvl w:val="0"/>
          <w:numId w:val="28"/>
        </w:numPr>
        <w:spacing w:before="0" w:after="160" w:line="259" w:lineRule="auto"/>
        <w:ind w:left="567" w:right="0" w:hanging="567"/>
        <w:rPr>
          <w:rFonts w:cstheme="minorHAnsi"/>
          <w:b/>
          <w:bCs/>
        </w:rPr>
      </w:pPr>
      <w:r w:rsidRPr="00C16618">
        <w:rPr>
          <w:rFonts w:cstheme="minorHAnsi"/>
          <w:b/>
          <w:bCs/>
        </w:rPr>
        <w:t>PADR</w:t>
      </w:r>
      <w:r>
        <w:rPr>
          <w:rFonts w:cstheme="minorHAnsi"/>
          <w:b/>
          <w:bCs/>
        </w:rPr>
        <w:t>ONANZA DELLE COMPETENZE TECNICO</w:t>
      </w:r>
      <w:r w:rsidRPr="00C16618">
        <w:rPr>
          <w:rFonts w:cstheme="minorHAnsi"/>
          <w:b/>
          <w:bCs/>
        </w:rPr>
        <w:t>-PROFESSIONALI</w:t>
      </w:r>
      <w:r>
        <w:rPr>
          <w:rFonts w:cstheme="minorHAnsi"/>
          <w:b/>
          <w:bCs/>
        </w:rPr>
        <w:t xml:space="preserve"> – CASO AZIENDALE</w:t>
      </w:r>
    </w:p>
    <w:p w14:paraId="5ED1C6D0" w14:textId="77777777" w:rsidR="00224D1B" w:rsidRDefault="00224D1B" w:rsidP="00224D1B">
      <w:r>
        <w:t xml:space="preserve">Il candidato immagini di essere il gestore di un piccolo albergo costruito con materiali della bioedilizia, </w:t>
      </w:r>
      <w:r w:rsidRPr="0022281C">
        <w:t>collocato nel cuore di un</w:t>
      </w:r>
      <w:r>
        <w:t xml:space="preserve"> </w:t>
      </w:r>
      <w:r w:rsidRPr="0022281C">
        <w:t>P</w:t>
      </w:r>
      <w:r>
        <w:t>arco naturale della Regione</w:t>
      </w:r>
      <w:r w:rsidRPr="0022281C">
        <w:t xml:space="preserve"> </w:t>
      </w:r>
      <w:r>
        <w:t>che offre agli ospiti anche la possibilità di utilizzare un centro benessere</w:t>
      </w:r>
      <w:r w:rsidRPr="0022281C">
        <w:t xml:space="preserve">. </w:t>
      </w:r>
      <w:r>
        <w:t>La particolare location e i servizi offerti attirano un particolare target di clientela. La gestione deve sempre di c</w:t>
      </w:r>
      <w:r w:rsidRPr="0022281C">
        <w:t xml:space="preserve">onciliare i prodotti del territorio con proposte anche </w:t>
      </w:r>
      <w:r>
        <w:t>vegetariane e vegane e offrire pacchetti di visitazione del territorio coerenti.</w:t>
      </w:r>
    </w:p>
    <w:p w14:paraId="30C503B3" w14:textId="77777777" w:rsidR="00224D1B" w:rsidRDefault="00224D1B" w:rsidP="00224D1B">
      <w:r>
        <w:t>Con le competenze acquisite durante il percorso di studio, i documenti riportati sopra e le attività dei PCTO, il candidato individui i seguenti elementi del marketing mix per il piano di marketing del prossimo anno solare, descrivendo:</w:t>
      </w:r>
    </w:p>
    <w:p w14:paraId="112BBC01" w14:textId="77777777" w:rsidR="00224D1B" w:rsidRDefault="00224D1B" w:rsidP="00224D1B">
      <w:r>
        <w:t>Prodotto</w:t>
      </w:r>
    </w:p>
    <w:p w14:paraId="55D81AE6" w14:textId="77777777" w:rsidR="00224D1B" w:rsidRDefault="00224D1B" w:rsidP="00224D1B">
      <w:pPr>
        <w:pStyle w:val="Paragrafoelenco"/>
        <w:numPr>
          <w:ilvl w:val="0"/>
          <w:numId w:val="16"/>
        </w:numPr>
        <w:spacing w:before="0" w:after="160" w:line="259" w:lineRule="auto"/>
        <w:ind w:right="0"/>
        <w:jc w:val="left"/>
      </w:pPr>
      <w:r>
        <w:t>la location dell’albergo;</w:t>
      </w:r>
    </w:p>
    <w:p w14:paraId="5E8CCDA8" w14:textId="77777777" w:rsidR="00224D1B" w:rsidRDefault="00224D1B" w:rsidP="00224D1B">
      <w:pPr>
        <w:pStyle w:val="Paragrafoelenco"/>
        <w:numPr>
          <w:ilvl w:val="0"/>
          <w:numId w:val="16"/>
        </w:numPr>
        <w:spacing w:before="0" w:after="160" w:line="259" w:lineRule="auto"/>
        <w:ind w:right="0"/>
        <w:jc w:val="left"/>
      </w:pPr>
      <w:r>
        <w:t>i servizi “personalizzati” offerti;</w:t>
      </w:r>
    </w:p>
    <w:p w14:paraId="5ABA99A5" w14:textId="77777777" w:rsidR="00224D1B" w:rsidRPr="0022281C" w:rsidRDefault="00224D1B" w:rsidP="00224D1B">
      <w:pPr>
        <w:pStyle w:val="Paragrafoelenco"/>
        <w:numPr>
          <w:ilvl w:val="0"/>
          <w:numId w:val="16"/>
        </w:numPr>
        <w:spacing w:before="0" w:after="160" w:line="259" w:lineRule="auto"/>
        <w:ind w:right="0"/>
        <w:jc w:val="left"/>
      </w:pPr>
      <w:r>
        <w:t>il target di clientela;</w:t>
      </w:r>
    </w:p>
    <w:p w14:paraId="43A53332" w14:textId="77777777" w:rsidR="00224D1B" w:rsidRDefault="00224D1B" w:rsidP="00224D1B">
      <w:pPr>
        <w:pStyle w:val="Paragrafoelenco"/>
        <w:numPr>
          <w:ilvl w:val="0"/>
          <w:numId w:val="16"/>
        </w:numPr>
        <w:spacing w:before="0" w:after="160" w:line="259" w:lineRule="auto"/>
        <w:ind w:right="0"/>
        <w:jc w:val="left"/>
      </w:pPr>
      <w:r>
        <w:t>le tecniche di gestione del ciclo cliente che ritiene adatte al target.</w:t>
      </w:r>
    </w:p>
    <w:p w14:paraId="33A9E05A" w14:textId="77777777" w:rsidR="00224D1B" w:rsidRDefault="00224D1B" w:rsidP="00224D1B">
      <w:r>
        <w:t>Promotion</w:t>
      </w:r>
    </w:p>
    <w:p w14:paraId="1710B8B6" w14:textId="77777777" w:rsidR="00224D1B" w:rsidRDefault="00224D1B" w:rsidP="00224D1B">
      <w:pPr>
        <w:pStyle w:val="Paragrafoelenco"/>
        <w:numPr>
          <w:ilvl w:val="0"/>
          <w:numId w:val="16"/>
        </w:numPr>
        <w:spacing w:before="0" w:after="160" w:line="259" w:lineRule="auto"/>
        <w:ind w:right="0"/>
        <w:jc w:val="left"/>
      </w:pPr>
      <w:r>
        <w:t>gli strumenti di comunicazione adeguati al prodotto offerto;</w:t>
      </w:r>
    </w:p>
    <w:p w14:paraId="778AD3B0" w14:textId="77777777" w:rsidR="00224D1B" w:rsidRDefault="00224D1B" w:rsidP="00224D1B">
      <w:pPr>
        <w:pStyle w:val="Paragrafoelenco"/>
        <w:numPr>
          <w:ilvl w:val="0"/>
          <w:numId w:val="16"/>
        </w:numPr>
        <w:spacing w:before="0" w:after="160" w:line="259" w:lineRule="auto"/>
        <w:ind w:right="0"/>
        <w:jc w:val="left"/>
      </w:pPr>
      <w:r>
        <w:t>lo slogan da utilizzare nella comunicazione.</w:t>
      </w:r>
    </w:p>
    <w:p w14:paraId="23E80246" w14:textId="77777777" w:rsidR="00224D1B" w:rsidRDefault="00224D1B" w:rsidP="00224D1B">
      <w:r>
        <w:t>Individui poi un prodotto di qualità del Made in Italy che identifica il territorio, lo descriva ed elabori una serata “a tema” per la sua promozione: location, obiettivi, attività proposte, misurazione degli obiettivi, ecc.</w:t>
      </w:r>
    </w:p>
    <w:p w14:paraId="16ABEA4F" w14:textId="77777777" w:rsidR="00224D1B" w:rsidRDefault="00224D1B" w:rsidP="00224D1B">
      <w:r>
        <w:t>_________________________</w:t>
      </w:r>
    </w:p>
    <w:p w14:paraId="5C4898FC" w14:textId="77777777" w:rsidR="00224D1B" w:rsidRPr="00D93AD9" w:rsidRDefault="00224D1B" w:rsidP="00224D1B">
      <w:pPr>
        <w:rPr>
          <w:b/>
        </w:rPr>
      </w:pPr>
      <w:r w:rsidRPr="00D93AD9">
        <w:rPr>
          <w:b/>
        </w:rPr>
        <w:t>INSEGNAMENTI COLLEGATI ALLA TRACCIA</w:t>
      </w:r>
    </w:p>
    <w:p w14:paraId="6821F5E7" w14:textId="77777777" w:rsidR="00224D1B" w:rsidRDefault="00224D1B" w:rsidP="00224D1B">
      <w:r>
        <w:t>DTA – la redazione del marketing plan, la definizione del listino delle tariffe.</w:t>
      </w:r>
    </w:p>
    <w:p w14:paraId="79E39082" w14:textId="77777777" w:rsidR="00224D1B" w:rsidRDefault="00224D1B" w:rsidP="00224D1B">
      <w:r>
        <w:t xml:space="preserve">TECNICHE DI COMUNICAZIONE E RELAZIONE – il ruolo degli </w:t>
      </w:r>
      <w:r w:rsidRPr="00C84F28">
        <w:rPr>
          <w:i/>
        </w:rPr>
        <w:t>influencer</w:t>
      </w:r>
      <w:r>
        <w:t xml:space="preserve"> nella comunicazione turistica.</w:t>
      </w:r>
    </w:p>
    <w:p w14:paraId="2A2BB327" w14:textId="77777777" w:rsidR="00224D1B" w:rsidRDefault="00224D1B" w:rsidP="00224D1B">
      <w:r>
        <w:t>ARTE E TERRITORIO – le risorse naturali come attrattori artistici del territorio.</w:t>
      </w:r>
    </w:p>
    <w:p w14:paraId="6984B69B" w14:textId="77777777" w:rsidR="00ED25EF" w:rsidRDefault="00ED25EF" w:rsidP="00224D1B"/>
    <w:p w14:paraId="235E578A" w14:textId="77777777" w:rsidR="00ED25EF" w:rsidRDefault="00ED25EF" w:rsidP="00224D1B">
      <w:pPr>
        <w:rPr>
          <w:b/>
        </w:rPr>
      </w:pPr>
    </w:p>
    <w:p w14:paraId="75510CF1" w14:textId="77777777" w:rsidR="006E23AD" w:rsidRDefault="006E23AD" w:rsidP="00224D1B">
      <w:pPr>
        <w:rPr>
          <w:b/>
        </w:rPr>
      </w:pPr>
    </w:p>
    <w:p w14:paraId="416A6227" w14:textId="77777777" w:rsidR="006E23AD" w:rsidRDefault="006E23AD" w:rsidP="00224D1B">
      <w:pPr>
        <w:rPr>
          <w:b/>
        </w:rPr>
      </w:pPr>
    </w:p>
    <w:p w14:paraId="29443B86" w14:textId="77777777" w:rsidR="00224D1B" w:rsidRPr="00AF3DCF" w:rsidRDefault="00224D1B" w:rsidP="00224D1B">
      <w:pPr>
        <w:rPr>
          <w:b/>
        </w:rPr>
      </w:pPr>
      <w:r w:rsidRPr="00AF3DCF">
        <w:rPr>
          <w:b/>
        </w:rPr>
        <w:t>SUGGERIMENTI PER LO SVOLGIMENTO</w:t>
      </w:r>
    </w:p>
    <w:p w14:paraId="39AC56DA" w14:textId="77777777" w:rsidR="00224D1B" w:rsidRDefault="00224D1B" w:rsidP="00224D1B">
      <w:pPr>
        <w:pStyle w:val="Paragrafoelenco"/>
        <w:numPr>
          <w:ilvl w:val="0"/>
          <w:numId w:val="6"/>
        </w:numPr>
        <w:spacing w:before="0" w:after="160" w:line="259" w:lineRule="auto"/>
        <w:ind w:left="284" w:right="0" w:hanging="284"/>
        <w:rPr>
          <w:rFonts w:cstheme="minorHAnsi"/>
          <w:b/>
          <w:bCs/>
        </w:rPr>
      </w:pPr>
      <w:r w:rsidRPr="00AA7422">
        <w:rPr>
          <w:rFonts w:cstheme="minorHAnsi"/>
          <w:b/>
          <w:bCs/>
        </w:rPr>
        <w:t>COMPRENSIONE DI UN TESTO</w:t>
      </w:r>
      <w:r>
        <w:rPr>
          <w:rFonts w:cstheme="minorHAnsi"/>
          <w:b/>
          <w:bCs/>
        </w:rPr>
        <w:t xml:space="preserve"> INTRODUTTIVO – spunti per le risposte</w:t>
      </w:r>
    </w:p>
    <w:p w14:paraId="238CB480" w14:textId="77777777" w:rsidR="00224D1B" w:rsidRPr="008653E6" w:rsidRDefault="00224D1B" w:rsidP="00224D1B">
      <w:pPr>
        <w:pStyle w:val="Paragrafoelenco"/>
        <w:numPr>
          <w:ilvl w:val="0"/>
          <w:numId w:val="19"/>
        </w:numPr>
        <w:spacing w:before="0" w:after="160" w:line="259" w:lineRule="auto"/>
        <w:ind w:right="0"/>
        <w:rPr>
          <w:i/>
        </w:rPr>
      </w:pPr>
      <w:r w:rsidRPr="008653E6">
        <w:rPr>
          <w:i/>
        </w:rPr>
        <w:t>Quali sono gli elementi che rendono “personalizzato” un piano di marketing di un’impresa alberghiera?</w:t>
      </w:r>
    </w:p>
    <w:p w14:paraId="67F55B07" w14:textId="00074FB2" w:rsidR="00224D1B" w:rsidRDefault="00224D1B" w:rsidP="00224D1B">
      <w:pPr>
        <w:pStyle w:val="Paragrafoelenco"/>
      </w:pPr>
      <w:r>
        <w:t>Un piano di marketing è personalizzato quando contiene le strategie e le azioni che mirano a far vivere all’ospite un’esperienza unica e memorabile, la più simile possibile a quello che immaginava. I</w:t>
      </w:r>
      <w:r w:rsidRPr="00974F3B">
        <w:t xml:space="preserve"> messaggi e </w:t>
      </w:r>
      <w:r>
        <w:t xml:space="preserve">le </w:t>
      </w:r>
      <w:r w:rsidRPr="00974F3B">
        <w:t xml:space="preserve">comunicazioni di marketing </w:t>
      </w:r>
      <w:r>
        <w:t>devono essere adattat</w:t>
      </w:r>
      <w:r w:rsidR="00EE453D">
        <w:t>i</w:t>
      </w:r>
      <w:r>
        <w:t xml:space="preserve"> </w:t>
      </w:r>
      <w:r w:rsidRPr="00974F3B">
        <w:t xml:space="preserve">a </w:t>
      </w:r>
      <w:r>
        <w:t>ciascun cliente</w:t>
      </w:r>
      <w:r w:rsidRPr="00974F3B">
        <w:t xml:space="preserve"> o </w:t>
      </w:r>
      <w:r>
        <w:t xml:space="preserve">a </w:t>
      </w:r>
      <w:r w:rsidRPr="00974F3B">
        <w:t xml:space="preserve">gruppi </w:t>
      </w:r>
      <w:r>
        <w:t xml:space="preserve">omogenei </w:t>
      </w:r>
      <w:r w:rsidRPr="00974F3B">
        <w:t>di clienti in base ai loro interessi, preferenze, compo</w:t>
      </w:r>
      <w:r>
        <w:t>rtamento e/o dati demografici. Nella comunicazione, l</w:t>
      </w:r>
      <w:r w:rsidRPr="00974F3B">
        <w:t>a personalizzazione può assumere molte forme, tra cui e-mail personalizzate, consigli sui prodotti, contenuti, promozioni e annunci pubblicati su vari canali e punti di contatto</w:t>
      </w:r>
    </w:p>
    <w:p w14:paraId="4AB21527" w14:textId="77777777" w:rsidR="00224D1B" w:rsidRPr="008653E6" w:rsidRDefault="00224D1B" w:rsidP="00224D1B">
      <w:pPr>
        <w:pStyle w:val="Paragrafoelenco"/>
        <w:numPr>
          <w:ilvl w:val="0"/>
          <w:numId w:val="19"/>
        </w:numPr>
        <w:spacing w:before="0" w:after="160" w:line="259" w:lineRule="auto"/>
        <w:ind w:right="0"/>
        <w:rPr>
          <w:i/>
        </w:rPr>
      </w:pPr>
      <w:r w:rsidRPr="008653E6">
        <w:rPr>
          <w:i/>
        </w:rPr>
        <w:t>Quali caratteristiche dovrebbe avere un albergo per essere in grado di offrire un’esperienza di soggiorno specializzata?</w:t>
      </w:r>
    </w:p>
    <w:p w14:paraId="2CE24B71" w14:textId="77777777" w:rsidR="00224D1B" w:rsidRPr="00F07A5C" w:rsidRDefault="00224D1B" w:rsidP="00224D1B">
      <w:pPr>
        <w:ind w:left="709"/>
        <w:jc w:val="both"/>
        <w:rPr>
          <w:rFonts w:cstheme="minorHAnsi"/>
        </w:rPr>
      </w:pPr>
      <w:r>
        <w:rPr>
          <w:rFonts w:cstheme="minorHAnsi"/>
          <w:bCs/>
        </w:rPr>
        <w:lastRenderedPageBreak/>
        <w:t>Un albergo per personalizzare i suoi servizi sui clienti deve dotarsi di alcuni strumenti, tra i quali</w:t>
      </w:r>
      <w:r w:rsidRPr="00F07A5C">
        <w:rPr>
          <w:rFonts w:cstheme="minorHAnsi"/>
          <w:bCs/>
        </w:rPr>
        <w:t xml:space="preserve"> il software di personalizzazione</w:t>
      </w:r>
      <w:r>
        <w:rPr>
          <w:rFonts w:cstheme="minorHAnsi"/>
          <w:bCs/>
        </w:rPr>
        <w:t xml:space="preserve"> per </w:t>
      </w:r>
      <w:r w:rsidRPr="00F07A5C">
        <w:rPr>
          <w:rFonts w:cstheme="minorHAnsi"/>
        </w:rPr>
        <w:t>proporre offerte pertinenti in base alla cronologia di navigazi</w:t>
      </w:r>
      <w:r>
        <w:rPr>
          <w:rFonts w:cstheme="minorHAnsi"/>
        </w:rPr>
        <w:t>one e prenotazione di un utente;</w:t>
      </w:r>
      <w:r w:rsidRPr="00F07A5C">
        <w:rPr>
          <w:rFonts w:cstheme="minorHAnsi"/>
          <w:bCs/>
        </w:rPr>
        <w:t xml:space="preserve"> </w:t>
      </w:r>
      <w:r>
        <w:rPr>
          <w:rFonts w:cstheme="minorHAnsi"/>
          <w:bCs/>
        </w:rPr>
        <w:t xml:space="preserve">di un </w:t>
      </w:r>
      <w:r w:rsidRPr="00F07A5C">
        <w:rPr>
          <w:rFonts w:cstheme="minorHAnsi"/>
          <w:bCs/>
        </w:rPr>
        <w:t xml:space="preserve">chatbot o </w:t>
      </w:r>
      <w:r>
        <w:rPr>
          <w:rFonts w:cstheme="minorHAnsi"/>
          <w:bCs/>
        </w:rPr>
        <w:t xml:space="preserve">di </w:t>
      </w:r>
      <w:r w:rsidRPr="00F07A5C">
        <w:rPr>
          <w:rFonts w:cstheme="minorHAnsi"/>
          <w:bCs/>
        </w:rPr>
        <w:t>un assistente virtuale</w:t>
      </w:r>
      <w:r w:rsidRPr="00F07A5C">
        <w:rPr>
          <w:rFonts w:cstheme="minorHAnsi"/>
        </w:rPr>
        <w:t> in grado di rispondere alle domande degli ospiti e fornire consigli personalizzati in tempo reale</w:t>
      </w:r>
      <w:r>
        <w:rPr>
          <w:rFonts w:cstheme="minorHAnsi"/>
        </w:rPr>
        <w:t xml:space="preserve"> e vocali; di software gestionali in grado di fornire i </w:t>
      </w:r>
      <w:r w:rsidRPr="00F07A5C">
        <w:rPr>
          <w:rFonts w:cstheme="minorHAnsi"/>
          <w:bCs/>
        </w:rPr>
        <w:t>dati per segmentare gli ospiti</w:t>
      </w:r>
      <w:r w:rsidRPr="00F07A5C">
        <w:rPr>
          <w:rFonts w:cstheme="minorHAnsi"/>
        </w:rPr>
        <w:t xml:space="preserve"> e creare campagne mirate che attireranno </w:t>
      </w:r>
      <w:r>
        <w:rPr>
          <w:rFonts w:cstheme="minorHAnsi"/>
        </w:rPr>
        <w:t>target</w:t>
      </w:r>
      <w:r w:rsidRPr="00F07A5C">
        <w:rPr>
          <w:rFonts w:cstheme="minorHAnsi"/>
        </w:rPr>
        <w:t xml:space="preserve"> specifici</w:t>
      </w:r>
      <w:r>
        <w:rPr>
          <w:rFonts w:cstheme="minorHAnsi"/>
        </w:rPr>
        <w:t>. Deve inoltre o</w:t>
      </w:r>
      <w:r w:rsidRPr="00F07A5C">
        <w:rPr>
          <w:rFonts w:cstheme="minorHAnsi"/>
          <w:bCs/>
        </w:rPr>
        <w:t>ffri</w:t>
      </w:r>
      <w:r>
        <w:rPr>
          <w:rFonts w:cstheme="minorHAnsi"/>
          <w:bCs/>
        </w:rPr>
        <w:t>re attenzioni personalizzate</w:t>
      </w:r>
      <w:r w:rsidRPr="00F07A5C">
        <w:rPr>
          <w:rFonts w:cstheme="minorHAnsi"/>
        </w:rPr>
        <w:t> agli ospiti che</w:t>
      </w:r>
      <w:r>
        <w:rPr>
          <w:rFonts w:cstheme="minorHAnsi"/>
        </w:rPr>
        <w:t xml:space="preserve"> hanno già soggiornato in hotel e c</w:t>
      </w:r>
      <w:r w:rsidRPr="00F07A5C">
        <w:rPr>
          <w:rFonts w:cstheme="minorHAnsi"/>
          <w:bCs/>
        </w:rPr>
        <w:t>onsenti</w:t>
      </w:r>
      <w:r>
        <w:rPr>
          <w:rFonts w:cstheme="minorHAnsi"/>
          <w:bCs/>
        </w:rPr>
        <w:t>re</w:t>
      </w:r>
      <w:r w:rsidRPr="00F07A5C">
        <w:rPr>
          <w:rFonts w:cstheme="minorHAnsi"/>
          <w:bCs/>
        </w:rPr>
        <w:t xml:space="preserve"> agli ospiti di personalizzare il loro soggiorno</w:t>
      </w:r>
      <w:r w:rsidRPr="00F07A5C">
        <w:rPr>
          <w:rFonts w:cstheme="minorHAnsi"/>
        </w:rPr>
        <w:t> offrendo più opzioni di camera, comfort e s</w:t>
      </w:r>
      <w:r>
        <w:rPr>
          <w:rFonts w:cstheme="minorHAnsi"/>
        </w:rPr>
        <w:t>ervizi; deve avere personale in grado di fornire</w:t>
      </w:r>
      <w:r w:rsidRPr="00F07A5C">
        <w:rPr>
          <w:rFonts w:cstheme="minorHAnsi"/>
          <w:bCs/>
        </w:rPr>
        <w:t xml:space="preserve"> consigli personalizzati</w:t>
      </w:r>
      <w:r w:rsidRPr="00F07A5C">
        <w:rPr>
          <w:rFonts w:cstheme="minorHAnsi"/>
        </w:rPr>
        <w:t> su cose da fare e vedere nella zona in base agli interess</w:t>
      </w:r>
      <w:r>
        <w:rPr>
          <w:rFonts w:cstheme="minorHAnsi"/>
        </w:rPr>
        <w:t>i e alle preferenze</w:t>
      </w:r>
      <w:r w:rsidRPr="00F07A5C">
        <w:rPr>
          <w:rFonts w:cstheme="minorHAnsi"/>
        </w:rPr>
        <w:t>.</w:t>
      </w:r>
      <w:r>
        <w:rPr>
          <w:rFonts w:cstheme="minorHAnsi"/>
        </w:rPr>
        <w:t xml:space="preserve"> </w:t>
      </w:r>
      <w:r>
        <w:rPr>
          <w:rFonts w:cstheme="minorHAnsi"/>
          <w:bCs/>
        </w:rPr>
        <w:t>V</w:t>
      </w:r>
      <w:r w:rsidRPr="00F07A5C">
        <w:rPr>
          <w:rFonts w:cstheme="minorHAnsi"/>
          <w:bCs/>
        </w:rPr>
        <w:t>antaggi e premi personalizzati</w:t>
      </w:r>
      <w:r w:rsidRPr="00F07A5C">
        <w:rPr>
          <w:rFonts w:cstheme="minorHAnsi"/>
        </w:rPr>
        <w:t xml:space="preserve">, </w:t>
      </w:r>
      <w:r>
        <w:rPr>
          <w:rFonts w:cstheme="minorHAnsi"/>
        </w:rPr>
        <w:t xml:space="preserve">come upgrade e servizi gratuiti fidelizzano. </w:t>
      </w:r>
      <w:r w:rsidRPr="00F07A5C">
        <w:rPr>
          <w:rFonts w:cstheme="minorHAnsi"/>
          <w:bCs/>
        </w:rPr>
        <w:t>Consenti</w:t>
      </w:r>
      <w:r>
        <w:rPr>
          <w:rFonts w:cstheme="minorHAnsi"/>
          <w:bCs/>
        </w:rPr>
        <w:t>re</w:t>
      </w:r>
      <w:r w:rsidRPr="00F07A5C">
        <w:rPr>
          <w:rFonts w:cstheme="minorHAnsi"/>
          <w:bCs/>
        </w:rPr>
        <w:t xml:space="preserve"> agli ospiti di condividere i loro piani di viaggio e le loro preferenze</w:t>
      </w:r>
      <w:r w:rsidRPr="00F07A5C">
        <w:rPr>
          <w:rFonts w:cstheme="minorHAnsi"/>
        </w:rPr>
        <w:t xml:space="preserve"> con il team dell'hotel </w:t>
      </w:r>
      <w:r>
        <w:rPr>
          <w:rFonts w:cstheme="minorHAnsi"/>
        </w:rPr>
        <w:t>massimizzano la</w:t>
      </w:r>
      <w:r w:rsidRPr="00F07A5C">
        <w:rPr>
          <w:rFonts w:cstheme="minorHAnsi"/>
        </w:rPr>
        <w:t xml:space="preserve"> </w:t>
      </w:r>
      <w:r>
        <w:rPr>
          <w:rFonts w:cstheme="minorHAnsi"/>
        </w:rPr>
        <w:t xml:space="preserve">possibilità di </w:t>
      </w:r>
      <w:r w:rsidRPr="00F07A5C">
        <w:rPr>
          <w:rFonts w:cstheme="minorHAnsi"/>
        </w:rPr>
        <w:t>personalizzare ulteriormente il soggiorno di quell'ospite.</w:t>
      </w:r>
    </w:p>
    <w:p w14:paraId="0074F277" w14:textId="77777777" w:rsidR="00224D1B" w:rsidRPr="008653E6" w:rsidRDefault="00224D1B" w:rsidP="00224D1B">
      <w:pPr>
        <w:pStyle w:val="Paragrafoelenco"/>
        <w:numPr>
          <w:ilvl w:val="0"/>
          <w:numId w:val="19"/>
        </w:numPr>
        <w:spacing w:before="0" w:after="160" w:line="259" w:lineRule="auto"/>
        <w:ind w:right="0"/>
        <w:rPr>
          <w:i/>
        </w:rPr>
      </w:pPr>
      <w:r w:rsidRPr="008653E6">
        <w:rPr>
          <w:i/>
        </w:rPr>
        <w:t xml:space="preserve">Quale figura professionale dovrebbe assumere un albergo per elaborare un piano di marketing personalizzato? </w:t>
      </w:r>
    </w:p>
    <w:p w14:paraId="21866C7D" w14:textId="77777777" w:rsidR="00224D1B" w:rsidRDefault="00224D1B" w:rsidP="006E23AD">
      <w:pPr>
        <w:pStyle w:val="Paragrafoelenco"/>
        <w:ind w:left="708" w:right="-7"/>
      </w:pPr>
      <w:r>
        <w:t>Le strutture alberghiere sono spesso supportate da consulenti esterni nella pianificazione di marketing, ma hanno sempre più bisogno di figure professionali interne per la personalizzazione delle strategie. Oltre al Marketing Manager che sovrintende tutta la stesura del piano e coordina il marketing mix, l’articolo riportato sopra evidenzia alcune professioni di cui le strutture ricettive e turistiche avranno sempre più bisogno. I</w:t>
      </w:r>
      <w:r w:rsidRPr="008653E6">
        <w:t>l </w:t>
      </w:r>
      <w:r w:rsidRPr="008653E6">
        <w:rPr>
          <w:bCs/>
        </w:rPr>
        <w:t>web content specialist</w:t>
      </w:r>
      <w:r>
        <w:t xml:space="preserve"> è una di queste e si inserisce bene nell’obiettivo di personalizzazione del marketing. Il WCS </w:t>
      </w:r>
      <w:r w:rsidRPr="008653E6">
        <w:t>è quella figura professionale esperta che ha il compito di produrre, coordinare e distribuire i </w:t>
      </w:r>
      <w:r w:rsidRPr="008653E6">
        <w:rPr>
          <w:bCs/>
        </w:rPr>
        <w:t>contenuti di marketing</w:t>
      </w:r>
      <w:r w:rsidRPr="008653E6">
        <w:t> in funzione delle diverse piattaforme (sito, </w:t>
      </w:r>
      <w:r w:rsidRPr="008653E6">
        <w:rPr>
          <w:bCs/>
        </w:rPr>
        <w:t>social media</w:t>
      </w:r>
      <w:r w:rsidRPr="008653E6">
        <w:t> o blog) e dei diversi target di riferimento</w:t>
      </w:r>
      <w:r>
        <w:t xml:space="preserve"> per dare le informazioni giuste agli ospiti giusti.</w:t>
      </w:r>
    </w:p>
    <w:p w14:paraId="3CFCC629" w14:textId="77777777" w:rsidR="00224D1B" w:rsidRPr="00180170" w:rsidRDefault="00224D1B" w:rsidP="00224D1B">
      <w:pPr>
        <w:pStyle w:val="Paragrafoelenco"/>
        <w:ind w:left="708"/>
      </w:pPr>
    </w:p>
    <w:p w14:paraId="484AF490" w14:textId="77777777" w:rsidR="00224D1B" w:rsidRDefault="00224D1B" w:rsidP="00224D1B">
      <w:pPr>
        <w:pStyle w:val="Paragrafoelenco"/>
        <w:numPr>
          <w:ilvl w:val="0"/>
          <w:numId w:val="6"/>
        </w:numPr>
        <w:spacing w:before="0" w:after="160" w:line="259" w:lineRule="auto"/>
        <w:ind w:left="284" w:right="0" w:hanging="284"/>
        <w:rPr>
          <w:rFonts w:cstheme="minorHAnsi"/>
          <w:b/>
          <w:bCs/>
        </w:rPr>
      </w:pPr>
      <w:r w:rsidRPr="004778CD">
        <w:rPr>
          <w:rFonts w:cstheme="minorHAnsi"/>
          <w:b/>
          <w:bCs/>
        </w:rPr>
        <w:t xml:space="preserve">PADRONANZA DELLE CONOSCENZE RELATIVE AI NUCLEI TEMATICI FONDAMENTALI DI RIFERIMENTO </w:t>
      </w:r>
    </w:p>
    <w:p w14:paraId="7E951C6A" w14:textId="77777777" w:rsidR="00224D1B" w:rsidRDefault="00224D1B" w:rsidP="00224D1B">
      <w:pPr>
        <w:pStyle w:val="Paragrafoelenco"/>
        <w:ind w:left="284"/>
        <w:rPr>
          <w:rFonts w:cstheme="minorHAnsi"/>
          <w:bCs/>
          <w:i/>
        </w:rPr>
      </w:pPr>
      <w:r w:rsidRPr="00DE1ED7">
        <w:rPr>
          <w:rFonts w:cstheme="minorHAnsi"/>
          <w:bCs/>
          <w:i/>
        </w:rPr>
        <w:t xml:space="preserve">Suggerimento: per la redazione del documento si veda il libro di testo “Nuovo Professione Accoglienza – terzo, quarto e quinto anno” – UDA </w:t>
      </w:r>
      <w:r>
        <w:rPr>
          <w:rFonts w:cstheme="minorHAnsi"/>
          <w:bCs/>
          <w:i/>
        </w:rPr>
        <w:t>13</w:t>
      </w:r>
      <w:r w:rsidRPr="00DE1ED7">
        <w:rPr>
          <w:rFonts w:cstheme="minorHAnsi"/>
          <w:bCs/>
          <w:i/>
        </w:rPr>
        <w:t xml:space="preserve"> “La </w:t>
      </w:r>
      <w:r>
        <w:rPr>
          <w:rFonts w:cstheme="minorHAnsi"/>
          <w:bCs/>
          <w:i/>
        </w:rPr>
        <w:t>guest experience</w:t>
      </w:r>
      <w:r w:rsidRPr="00DE1ED7">
        <w:rPr>
          <w:rFonts w:cstheme="minorHAnsi"/>
          <w:bCs/>
          <w:i/>
        </w:rPr>
        <w:t>”</w:t>
      </w:r>
      <w:r>
        <w:rPr>
          <w:rFonts w:cstheme="minorHAnsi"/>
          <w:bCs/>
          <w:i/>
        </w:rPr>
        <w:t>, UDA 16 “Il marketing alberghiero”, UDA 17 “Web marketing e digitalizzazione degli eventi”</w:t>
      </w:r>
    </w:p>
    <w:p w14:paraId="3970021F" w14:textId="77777777" w:rsidR="00224D1B" w:rsidRPr="00DE1ED7" w:rsidRDefault="00224D1B" w:rsidP="00224D1B">
      <w:pPr>
        <w:pStyle w:val="Paragrafoelenco"/>
        <w:ind w:left="284"/>
        <w:rPr>
          <w:rFonts w:cstheme="minorHAnsi"/>
          <w:bCs/>
          <w:i/>
        </w:rPr>
      </w:pPr>
    </w:p>
    <w:p w14:paraId="190E4398" w14:textId="77777777" w:rsidR="00224D1B" w:rsidRDefault="00224D1B" w:rsidP="00224D1B">
      <w:pPr>
        <w:pStyle w:val="Paragrafoelenco"/>
        <w:numPr>
          <w:ilvl w:val="0"/>
          <w:numId w:val="6"/>
        </w:numPr>
        <w:spacing w:before="0" w:after="160" w:line="259" w:lineRule="auto"/>
        <w:ind w:left="284" w:right="0" w:hanging="284"/>
        <w:rPr>
          <w:rFonts w:cstheme="minorHAnsi"/>
          <w:b/>
          <w:bCs/>
        </w:rPr>
      </w:pPr>
      <w:r w:rsidRPr="00C16618">
        <w:rPr>
          <w:rFonts w:cstheme="minorHAnsi"/>
          <w:b/>
          <w:bCs/>
        </w:rPr>
        <w:t>PADR</w:t>
      </w:r>
      <w:r>
        <w:rPr>
          <w:rFonts w:cstheme="minorHAnsi"/>
          <w:b/>
          <w:bCs/>
        </w:rPr>
        <w:t>ONANZA DELLE COMPETENZE TECNICO</w:t>
      </w:r>
      <w:r w:rsidRPr="00C16618">
        <w:rPr>
          <w:rFonts w:cstheme="minorHAnsi"/>
          <w:b/>
          <w:bCs/>
        </w:rPr>
        <w:t>-PROFESSIONALI</w:t>
      </w:r>
    </w:p>
    <w:p w14:paraId="5343DA03" w14:textId="77777777" w:rsidR="00224D1B" w:rsidRPr="009A7BD1" w:rsidRDefault="00224D1B" w:rsidP="00224D1B">
      <w:pPr>
        <w:pStyle w:val="Paragrafoelenco"/>
        <w:ind w:left="284"/>
        <w:rPr>
          <w:rFonts w:cstheme="minorHAnsi"/>
          <w:b/>
          <w:bCs/>
        </w:rPr>
      </w:pPr>
      <w:r w:rsidRPr="009A7BD1">
        <w:rPr>
          <w:rFonts w:cstheme="minorHAnsi"/>
          <w:bCs/>
          <w:i/>
        </w:rPr>
        <w:t xml:space="preserve">Suggerimento: per la </w:t>
      </w:r>
      <w:r>
        <w:rPr>
          <w:rFonts w:cstheme="minorHAnsi"/>
          <w:bCs/>
          <w:i/>
        </w:rPr>
        <w:t>trattazione di questo punto, il candidato, oltre alle conoscenze, competenze ed esperienze acquisite durante il percorso di studio e le attività di PCTO,</w:t>
      </w:r>
      <w:r w:rsidRPr="009A7BD1">
        <w:rPr>
          <w:rFonts w:cstheme="minorHAnsi"/>
          <w:bCs/>
          <w:i/>
        </w:rPr>
        <w:t xml:space="preserve"> veda il libro di testo “Nuovo Professione Accoglienza – terzo, quarto e quinto anno” –</w:t>
      </w:r>
      <w:r>
        <w:rPr>
          <w:rFonts w:cstheme="minorHAnsi"/>
          <w:bCs/>
          <w:i/>
        </w:rPr>
        <w:t xml:space="preserve"> </w:t>
      </w:r>
      <w:r w:rsidRPr="009A7BD1">
        <w:rPr>
          <w:rFonts w:cstheme="minorHAnsi"/>
          <w:bCs/>
          <w:i/>
        </w:rPr>
        <w:t>UDA 1</w:t>
      </w:r>
      <w:r>
        <w:rPr>
          <w:rFonts w:cstheme="minorHAnsi"/>
          <w:bCs/>
          <w:i/>
        </w:rPr>
        <w:t>6</w:t>
      </w:r>
      <w:r w:rsidRPr="009A7BD1">
        <w:rPr>
          <w:rFonts w:cstheme="minorHAnsi"/>
          <w:bCs/>
          <w:i/>
        </w:rPr>
        <w:t xml:space="preserve"> “</w:t>
      </w:r>
      <w:r>
        <w:rPr>
          <w:rFonts w:cstheme="minorHAnsi"/>
          <w:bCs/>
          <w:i/>
        </w:rPr>
        <w:t>Il marketing alberghiero</w:t>
      </w:r>
      <w:r w:rsidRPr="009A7BD1">
        <w:rPr>
          <w:rFonts w:cstheme="minorHAnsi"/>
          <w:bCs/>
          <w:i/>
        </w:rPr>
        <w:t>”</w:t>
      </w:r>
      <w:r>
        <w:rPr>
          <w:rFonts w:cstheme="minorHAnsi"/>
          <w:bCs/>
          <w:i/>
        </w:rPr>
        <w:t xml:space="preserve"> e relativo Laboratorio di produzione “Mi metto alla prova”, la sezione “Accoglienza, territorio e Made in Italy”</w:t>
      </w:r>
    </w:p>
    <w:p w14:paraId="6D0F7CFA" w14:textId="77777777" w:rsidR="00224D1B" w:rsidRDefault="00224D1B" w:rsidP="00224D1B"/>
    <w:p w14:paraId="063A8580" w14:textId="77777777" w:rsidR="006E6BF9" w:rsidRDefault="006E6BF9">
      <w:pPr>
        <w:rPr>
          <w:rFonts w:ascii="Cambria" w:hAnsi="Cambria"/>
        </w:rPr>
      </w:pPr>
      <w:r>
        <w:rPr>
          <w:rFonts w:ascii="Cambria" w:hAnsi="Cambria"/>
        </w:rPr>
        <w:br w:type="page"/>
      </w:r>
    </w:p>
    <w:p w14:paraId="0E202A96" w14:textId="2C29E4E1" w:rsidR="00E50BBA" w:rsidRPr="006F1E96" w:rsidRDefault="00E50BBA" w:rsidP="00E50BBA">
      <w:pPr>
        <w:ind w:right="34"/>
        <w:jc w:val="both"/>
        <w:rPr>
          <w:rFonts w:cstheme="minorHAnsi"/>
          <w:b/>
          <w:bCs/>
          <w:color w:val="4472C4" w:themeColor="accent1"/>
          <w:sz w:val="28"/>
        </w:rPr>
      </w:pPr>
      <w:r w:rsidRPr="006F1E96">
        <w:rPr>
          <w:rFonts w:cstheme="minorHAnsi"/>
          <w:b/>
          <w:color w:val="4472C4" w:themeColor="accent1"/>
          <w:sz w:val="28"/>
        </w:rPr>
        <w:lastRenderedPageBreak/>
        <w:t>ESERCITAZIONE</w:t>
      </w:r>
      <w:r w:rsidRPr="006F1E96">
        <w:rPr>
          <w:rFonts w:cstheme="minorHAnsi"/>
          <w:b/>
          <w:bCs/>
          <w:color w:val="4472C4" w:themeColor="accent1"/>
          <w:sz w:val="28"/>
        </w:rPr>
        <w:t xml:space="preserve"> per l’ESAME DI STATO 202</w:t>
      </w:r>
      <w:r w:rsidR="00576CE9">
        <w:rPr>
          <w:rFonts w:cstheme="minorHAnsi"/>
          <w:b/>
          <w:bCs/>
          <w:color w:val="4472C4" w:themeColor="accent1"/>
          <w:sz w:val="28"/>
        </w:rPr>
        <w:t>4</w:t>
      </w:r>
      <w:r w:rsidRPr="006F1E96">
        <w:rPr>
          <w:rFonts w:cstheme="minorHAnsi"/>
          <w:b/>
          <w:bCs/>
          <w:color w:val="4472C4" w:themeColor="accent1"/>
          <w:sz w:val="28"/>
        </w:rPr>
        <w:t xml:space="preserve"> - ISTITUTO PROFESSIONALE </w:t>
      </w:r>
    </w:p>
    <w:p w14:paraId="030E80FB" w14:textId="77777777" w:rsidR="00E50BBA" w:rsidRPr="006F1E96" w:rsidRDefault="00E50BBA" w:rsidP="00E50BBA">
      <w:pPr>
        <w:ind w:right="34"/>
        <w:jc w:val="both"/>
        <w:rPr>
          <w:rFonts w:cstheme="minorHAnsi"/>
          <w:b/>
          <w:i/>
          <w:color w:val="4472C4" w:themeColor="accent1"/>
          <w:sz w:val="28"/>
        </w:rPr>
      </w:pPr>
      <w:r w:rsidRPr="006F1E96">
        <w:rPr>
          <w:rFonts w:cstheme="minorHAnsi"/>
          <w:b/>
          <w:i/>
          <w:color w:val="4472C4" w:themeColor="accent1"/>
          <w:sz w:val="28"/>
        </w:rPr>
        <w:t>Indirizzo: Enogastronomia e Ospitalità alberghiera</w:t>
      </w:r>
    </w:p>
    <w:p w14:paraId="5E76D168" w14:textId="77777777" w:rsidR="00E50BBA" w:rsidRPr="006F1E96" w:rsidRDefault="00E50BBA" w:rsidP="00E50BBA">
      <w:pPr>
        <w:ind w:right="34"/>
        <w:jc w:val="both"/>
        <w:rPr>
          <w:rFonts w:cstheme="minorHAnsi"/>
          <w:b/>
          <w:color w:val="4472C4" w:themeColor="accent1"/>
          <w:sz w:val="28"/>
        </w:rPr>
      </w:pPr>
      <w:r w:rsidRPr="006F1E96">
        <w:rPr>
          <w:rFonts w:cstheme="minorHAnsi"/>
          <w:b/>
          <w:i/>
          <w:color w:val="4472C4" w:themeColor="accent1"/>
          <w:sz w:val="28"/>
        </w:rPr>
        <w:t>Percorso: Accoglienza Turistica</w:t>
      </w:r>
    </w:p>
    <w:p w14:paraId="0F4C73C7" w14:textId="77777777" w:rsidR="00E50BBA" w:rsidRPr="006F1E96" w:rsidRDefault="00E50BBA" w:rsidP="00E50BBA">
      <w:pPr>
        <w:ind w:right="34"/>
        <w:jc w:val="both"/>
        <w:rPr>
          <w:rFonts w:cstheme="minorHAnsi"/>
          <w:b/>
          <w:sz w:val="28"/>
        </w:rPr>
      </w:pPr>
    </w:p>
    <w:p w14:paraId="0302607B" w14:textId="77777777" w:rsidR="00E50BBA" w:rsidRPr="006F1E96" w:rsidRDefault="00E50BBA" w:rsidP="00E50BBA">
      <w:pPr>
        <w:ind w:right="34"/>
        <w:jc w:val="both"/>
        <w:rPr>
          <w:rFonts w:cstheme="minorHAnsi"/>
          <w:b/>
          <w:bCs/>
          <w:sz w:val="28"/>
        </w:rPr>
      </w:pPr>
      <w:r w:rsidRPr="006F1E96">
        <w:rPr>
          <w:rFonts w:cstheme="minorHAnsi"/>
          <w:b/>
          <w:sz w:val="28"/>
        </w:rPr>
        <w:t xml:space="preserve">Nuclei tematici fondamentali d’indirizzo correlati alle competenze </w:t>
      </w:r>
    </w:p>
    <w:p w14:paraId="0D3BF13B" w14:textId="77777777" w:rsidR="00E50BBA" w:rsidRPr="006E23AD" w:rsidRDefault="00E50BBA" w:rsidP="006F1E96">
      <w:pPr>
        <w:pBdr>
          <w:top w:val="single" w:sz="4" w:space="1" w:color="auto"/>
          <w:left w:val="single" w:sz="4" w:space="4" w:color="auto"/>
          <w:bottom w:val="single" w:sz="4" w:space="1" w:color="auto"/>
          <w:right w:val="single" w:sz="4" w:space="4" w:color="auto"/>
        </w:pBdr>
        <w:jc w:val="both"/>
        <w:rPr>
          <w:rFonts w:cstheme="minorHAnsi"/>
          <w:bCs/>
          <w:color w:val="4472C4" w:themeColor="accent1"/>
          <w:sz w:val="28"/>
        </w:rPr>
      </w:pPr>
      <w:r w:rsidRPr="006E23AD">
        <w:rPr>
          <w:rFonts w:cstheme="minorHAnsi"/>
          <w:b/>
          <w:bCs/>
          <w:color w:val="4472C4" w:themeColor="accent1"/>
          <w:sz w:val="28"/>
        </w:rPr>
        <w:t xml:space="preserve">Nucleo n. 7 </w:t>
      </w:r>
      <w:r w:rsidRPr="006E23AD">
        <w:rPr>
          <w:rFonts w:cstheme="minorHAnsi"/>
          <w:color w:val="4472C4" w:themeColor="accent1"/>
          <w:sz w:val="28"/>
        </w:rPr>
        <w:t xml:space="preserve">– </w:t>
      </w:r>
      <w:r w:rsidRPr="006E23AD">
        <w:rPr>
          <w:rFonts w:cstheme="minorHAnsi"/>
          <w:bCs/>
          <w:color w:val="4472C4" w:themeColor="accent1"/>
          <w:sz w:val="28"/>
        </w:rPr>
        <w:t xml:space="preserve">Lettura e promozione del territorio, dalla corretta rilevazione delle sue risorse alla selezione di eventi rappresentativi delle sue specificità; adozione di tecniche efficaci per la pubblicizzazione degli eventi; valorizzazione di prodotti e servizi, che interconnettono ambiti culturali e professionali.  </w:t>
      </w:r>
    </w:p>
    <w:p w14:paraId="4FA20DCC" w14:textId="77777777" w:rsidR="00E50BBA" w:rsidRPr="006F1E96" w:rsidRDefault="00E50BBA" w:rsidP="00E50BBA">
      <w:pPr>
        <w:ind w:right="34"/>
        <w:jc w:val="both"/>
        <w:rPr>
          <w:rFonts w:cstheme="minorHAnsi"/>
          <w:bCs/>
          <w:sz w:val="28"/>
        </w:rPr>
      </w:pPr>
    </w:p>
    <w:p w14:paraId="16F81FC6" w14:textId="77777777" w:rsidR="00E50BBA" w:rsidRPr="006F1E96" w:rsidRDefault="006F1E96" w:rsidP="00E50BBA">
      <w:pPr>
        <w:ind w:right="34"/>
        <w:jc w:val="both"/>
        <w:rPr>
          <w:rFonts w:cstheme="minorHAnsi"/>
          <w:b/>
          <w:sz w:val="28"/>
        </w:rPr>
      </w:pPr>
      <w:r w:rsidRPr="006F1E96">
        <w:rPr>
          <w:rFonts w:cstheme="minorHAnsi"/>
          <w:b/>
          <w:sz w:val="28"/>
        </w:rPr>
        <w:t>TIPOLOGIA A</w:t>
      </w:r>
    </w:p>
    <w:p w14:paraId="47E79CDC" w14:textId="77777777" w:rsidR="00E50BBA" w:rsidRPr="004F7332" w:rsidRDefault="00E50BBA" w:rsidP="00E50BBA">
      <w:pPr>
        <w:ind w:right="34"/>
        <w:jc w:val="both"/>
        <w:rPr>
          <w:rFonts w:cstheme="minorHAnsi"/>
          <w:bCs/>
          <w:iCs/>
        </w:rPr>
      </w:pPr>
      <w:r w:rsidRPr="000901CB">
        <w:rPr>
          <w:rFonts w:cstheme="minorHAnsi"/>
          <w:bCs/>
          <w:iCs/>
        </w:rPr>
        <w:t>Analisi ed elaborazione di una tematica relativa al percorso professionale, anche sulla base di documenti, tabelle e dati</w:t>
      </w:r>
      <w:r w:rsidRPr="004F7332">
        <w:rPr>
          <w:rFonts w:cstheme="minorHAnsi"/>
          <w:bCs/>
          <w:iCs/>
        </w:rPr>
        <w:t xml:space="preserve">. </w:t>
      </w:r>
    </w:p>
    <w:p w14:paraId="1B798B07" w14:textId="77777777" w:rsidR="00E50BBA" w:rsidRDefault="00E50BBA" w:rsidP="00E50BBA">
      <w:pPr>
        <w:ind w:right="34"/>
        <w:jc w:val="both"/>
        <w:rPr>
          <w:rFonts w:cstheme="minorHAnsi"/>
          <w:bCs/>
        </w:rPr>
      </w:pPr>
    </w:p>
    <w:p w14:paraId="20D73CA0" w14:textId="77777777" w:rsidR="00E50BBA" w:rsidRPr="00A51637" w:rsidRDefault="00E50BBA" w:rsidP="00E50BBA">
      <w:pPr>
        <w:ind w:right="34"/>
        <w:jc w:val="both"/>
        <w:rPr>
          <w:rFonts w:cstheme="minorHAnsi"/>
          <w:bCs/>
        </w:rPr>
      </w:pPr>
      <w:r w:rsidRPr="00A51637">
        <w:rPr>
          <w:rFonts w:cstheme="minorHAnsi"/>
          <w:b/>
          <w:bCs/>
        </w:rPr>
        <w:t>Obiettivi della prova</w:t>
      </w:r>
    </w:p>
    <w:p w14:paraId="7C3D78A0" w14:textId="77777777" w:rsidR="00E50BBA" w:rsidRPr="00A51637" w:rsidRDefault="00E50BBA" w:rsidP="00E50BBA">
      <w:pPr>
        <w:ind w:right="34"/>
        <w:jc w:val="both"/>
        <w:rPr>
          <w:rFonts w:cstheme="minorHAnsi"/>
          <w:bCs/>
        </w:rPr>
      </w:pPr>
      <w:r w:rsidRPr="00A51637">
        <w:rPr>
          <w:rFonts w:cstheme="minorHAnsi"/>
          <w:bCs/>
        </w:rPr>
        <w:t>Individuare le tematiche e/o le problematiche di riferimento nel testo proposto o nella situazione operativa descritta o nel progetto assegnato</w:t>
      </w:r>
    </w:p>
    <w:p w14:paraId="5D497C4C" w14:textId="77777777" w:rsidR="00E50BBA" w:rsidRPr="00A51637" w:rsidRDefault="00E50BBA" w:rsidP="00E50BBA">
      <w:pPr>
        <w:ind w:right="34"/>
        <w:jc w:val="both"/>
        <w:rPr>
          <w:rFonts w:cstheme="minorHAnsi"/>
          <w:bCs/>
        </w:rPr>
      </w:pPr>
      <w:r w:rsidRPr="00A51637">
        <w:rPr>
          <w:rFonts w:cstheme="minorHAnsi"/>
          <w:bCs/>
        </w:rPr>
        <w:t>Elaborare, in maniera motivata e articolata, proposte funzionali alla trattazione della tematica o alla soluzione del caso o alla costruzione del progetto</w:t>
      </w:r>
    </w:p>
    <w:p w14:paraId="67325848" w14:textId="77777777" w:rsidR="00E50BBA" w:rsidRPr="00A51637" w:rsidRDefault="00E50BBA" w:rsidP="00E50BBA">
      <w:pPr>
        <w:ind w:right="34"/>
        <w:jc w:val="both"/>
        <w:rPr>
          <w:rFonts w:cstheme="minorHAnsi"/>
          <w:bCs/>
        </w:rPr>
      </w:pPr>
      <w:r w:rsidRPr="00A51637">
        <w:rPr>
          <w:rFonts w:cstheme="minorHAnsi"/>
          <w:bCs/>
        </w:rPr>
        <w:t>Utilizzare strumenti teorici e/o operativi nello sviluppo dell’elaborato o nella realizzazione e promozione di prodotti e/o servizi, formulando anche proposte innovative</w:t>
      </w:r>
    </w:p>
    <w:p w14:paraId="1171B8D9" w14:textId="77777777" w:rsidR="00E50BBA" w:rsidRDefault="00E50BBA" w:rsidP="00E50BBA">
      <w:pPr>
        <w:ind w:right="34"/>
        <w:jc w:val="both"/>
        <w:rPr>
          <w:rFonts w:cstheme="minorHAnsi"/>
          <w:bCs/>
        </w:rPr>
      </w:pPr>
      <w:r w:rsidRPr="00A51637">
        <w:rPr>
          <w:rFonts w:cstheme="minorHAnsi"/>
          <w:bCs/>
        </w:rPr>
        <w:t>Saper argomentare e collegare conoscenze e abilità nell’elaborazione di tematiche o nella realizzazione e presentazione di prodotti e servizi, fornendo le motivazioni delle scelte operate</w:t>
      </w:r>
    </w:p>
    <w:p w14:paraId="52CD0584" w14:textId="77777777" w:rsidR="00E50BBA" w:rsidRPr="00A51637" w:rsidRDefault="00E50BBA" w:rsidP="00E50BBA">
      <w:pPr>
        <w:ind w:right="34"/>
        <w:jc w:val="both"/>
        <w:rPr>
          <w:rFonts w:cstheme="minorHAnsi"/>
          <w:bCs/>
        </w:rPr>
      </w:pPr>
      <w:r w:rsidRPr="00A51637">
        <w:rPr>
          <w:rFonts w:cstheme="minorHAnsi"/>
          <w:bCs/>
        </w:rPr>
        <w:t>Possedere adeguate e corrette conoscenze della strumentazione tecnologica, dei quadri storico – culturali e di quelli normativi di riferimento delle filiere, ove questi siano richiesti</w:t>
      </w:r>
    </w:p>
    <w:p w14:paraId="1E598AFF" w14:textId="77777777" w:rsidR="00E50BBA" w:rsidRDefault="00E50BBA" w:rsidP="00E50BBA">
      <w:pPr>
        <w:jc w:val="both"/>
        <w:rPr>
          <w:b/>
        </w:rPr>
      </w:pPr>
    </w:p>
    <w:p w14:paraId="6C361DA5" w14:textId="77777777" w:rsidR="00E50BBA" w:rsidRDefault="00E50BBA" w:rsidP="00E50BBA">
      <w:pPr>
        <w:jc w:val="center"/>
        <w:rPr>
          <w:rFonts w:cstheme="minorHAnsi"/>
          <w:b/>
          <w:iCs/>
        </w:rPr>
      </w:pPr>
      <w:r>
        <w:rPr>
          <w:rFonts w:cstheme="minorHAnsi"/>
          <w:b/>
          <w:bCs/>
          <w:iCs/>
        </w:rPr>
        <w:t xml:space="preserve">GLI </w:t>
      </w:r>
      <w:r w:rsidRPr="001F0DC8">
        <w:rPr>
          <w:rFonts w:cstheme="minorHAnsi"/>
          <w:b/>
          <w:bCs/>
          <w:iCs/>
        </w:rPr>
        <w:t>EVENTI RAPPRESENTATIVI DELLE SPECIFICITÀ</w:t>
      </w:r>
      <w:r w:rsidRPr="001F0DC8">
        <w:rPr>
          <w:rFonts w:cstheme="minorHAnsi"/>
          <w:b/>
          <w:iCs/>
        </w:rPr>
        <w:t xml:space="preserve"> </w:t>
      </w:r>
      <w:r>
        <w:rPr>
          <w:rFonts w:cstheme="minorHAnsi"/>
          <w:b/>
          <w:iCs/>
        </w:rPr>
        <w:t>ITALIANE</w:t>
      </w:r>
    </w:p>
    <w:p w14:paraId="731C27F1" w14:textId="77777777" w:rsidR="00E50BBA" w:rsidRPr="002E36B2" w:rsidRDefault="00E50BBA" w:rsidP="00E50BBA">
      <w:pPr>
        <w:jc w:val="center"/>
        <w:rPr>
          <w:rFonts w:cstheme="minorHAnsi"/>
          <w:b/>
          <w:iCs/>
        </w:rPr>
      </w:pPr>
    </w:p>
    <w:p w14:paraId="1A354310" w14:textId="77777777" w:rsidR="00E50BBA" w:rsidRPr="002E36B2" w:rsidRDefault="00E50BBA" w:rsidP="006E23AD">
      <w:pPr>
        <w:pStyle w:val="Paragrafoelenco"/>
        <w:numPr>
          <w:ilvl w:val="0"/>
          <w:numId w:val="29"/>
        </w:numPr>
        <w:spacing w:before="0" w:after="160" w:line="259" w:lineRule="auto"/>
        <w:ind w:right="0"/>
        <w:rPr>
          <w:rFonts w:cstheme="minorHAnsi"/>
          <w:b/>
          <w:bCs/>
        </w:rPr>
      </w:pPr>
      <w:r w:rsidRPr="002E36B2">
        <w:rPr>
          <w:rFonts w:cstheme="minorHAnsi"/>
          <w:b/>
          <w:bCs/>
        </w:rPr>
        <w:t>COMPRENSIONE DI UN TESTO INTRODUTTIVO</w:t>
      </w:r>
    </w:p>
    <w:p w14:paraId="085A6FB1" w14:textId="77777777" w:rsidR="006E23AD" w:rsidRDefault="006E23AD" w:rsidP="00E50BBA">
      <w:pPr>
        <w:pStyle w:val="Paragrafoelenco"/>
        <w:ind w:left="0"/>
        <w:rPr>
          <w:rFonts w:cstheme="minorHAnsi"/>
          <w:b/>
          <w:bCs/>
        </w:rPr>
      </w:pPr>
    </w:p>
    <w:p w14:paraId="107B9998" w14:textId="77777777" w:rsidR="00E50BBA" w:rsidRPr="00AA7422" w:rsidRDefault="00E50BBA" w:rsidP="00E50BBA">
      <w:pPr>
        <w:pStyle w:val="Paragrafoelenco"/>
        <w:ind w:left="0"/>
        <w:rPr>
          <w:rFonts w:cstheme="minorHAnsi"/>
          <w:b/>
          <w:bCs/>
        </w:rPr>
      </w:pPr>
      <w:r w:rsidRPr="002E36B2">
        <w:rPr>
          <w:rFonts w:cstheme="minorHAnsi"/>
          <w:b/>
          <w:bCs/>
        </w:rPr>
        <w:t>Il candidato, dopo avere letto e analizzato i documenti, risponda ai quesiti.</w:t>
      </w:r>
    </w:p>
    <w:p w14:paraId="70C009D9" w14:textId="77777777" w:rsidR="006E23AD" w:rsidRDefault="006E23AD" w:rsidP="00E50BBA">
      <w:pPr>
        <w:jc w:val="both"/>
        <w:rPr>
          <w:rFonts w:cstheme="minorHAnsi"/>
          <w:b/>
          <w:iCs/>
        </w:rPr>
      </w:pPr>
    </w:p>
    <w:p w14:paraId="1246BB6D" w14:textId="77777777" w:rsidR="00E50BBA" w:rsidRDefault="00E50BBA" w:rsidP="00E50BBA">
      <w:pPr>
        <w:jc w:val="both"/>
        <w:rPr>
          <w:rFonts w:cstheme="minorHAnsi"/>
          <w:b/>
          <w:iCs/>
        </w:rPr>
      </w:pPr>
      <w:r>
        <w:rPr>
          <w:rFonts w:cstheme="minorHAnsi"/>
          <w:b/>
          <w:iCs/>
        </w:rPr>
        <w:t>PATRIMONIO IMMATERIALE ITALIANO PROTETTO DALL’</w:t>
      </w:r>
      <w:r w:rsidRPr="00C049D9">
        <w:rPr>
          <w:rFonts w:cstheme="minorHAnsi"/>
          <w:b/>
          <w:iCs/>
        </w:rPr>
        <w:t xml:space="preserve"> </w:t>
      </w:r>
      <w:r>
        <w:rPr>
          <w:rFonts w:cstheme="minorHAnsi"/>
          <w:b/>
          <w:iCs/>
        </w:rPr>
        <w:t>UNESCO</w:t>
      </w:r>
    </w:p>
    <w:p w14:paraId="3E910629" w14:textId="77777777" w:rsidR="00E50BBA" w:rsidRPr="00C049D9" w:rsidRDefault="00E50BBA" w:rsidP="00E50BBA">
      <w:pPr>
        <w:jc w:val="both"/>
        <w:rPr>
          <w:rFonts w:cstheme="minorHAnsi"/>
          <w:iCs/>
        </w:rPr>
      </w:pPr>
      <w:r w:rsidRPr="00C049D9">
        <w:rPr>
          <w:rFonts w:cstheme="minorHAnsi"/>
          <w:iCs/>
        </w:rPr>
        <w:t>Il patrimonio culturale non è solo monumenti e collezioni di oggetti ma anche tutte le tradizioni vive trasmesse dai nostri antenati: espressioni orali, incluso il linguaggio, arti dello spettacolo, pratiche sociali, riti e feste, conoscenza e pratiche concernenti la natura e l’universo, artigianato tradizionale.</w:t>
      </w:r>
    </w:p>
    <w:p w14:paraId="5CA62A42" w14:textId="77777777" w:rsidR="00E50BBA" w:rsidRPr="00C049D9" w:rsidRDefault="00E50BBA" w:rsidP="00E50BBA">
      <w:pPr>
        <w:jc w:val="both"/>
        <w:rPr>
          <w:rFonts w:cstheme="minorHAnsi"/>
          <w:iCs/>
        </w:rPr>
      </w:pPr>
      <w:r w:rsidRPr="00C049D9">
        <w:rPr>
          <w:rFonts w:cstheme="minorHAnsi"/>
          <w:bCs/>
          <w:iCs/>
        </w:rPr>
        <w:t>Questo patrimonio culturale immateriale è fondamentale nel mantenimento della diversità culturale di fronte alla globalizzazione e la sua comprensione aiuta il dialogo interculturale e incoraggia il rispetto reciproco dei diversi modi di vivere. La sua importanza non risiede nella manifestazione culturale in sé, bensì nella ricchezza di conoscenza e competenze che vengono trasmesse da una generazione all’altra.</w:t>
      </w:r>
    </w:p>
    <w:p w14:paraId="6DB01E3C" w14:textId="77777777" w:rsidR="00E50BBA" w:rsidRPr="00B50477" w:rsidRDefault="00E50BBA" w:rsidP="00E50BBA">
      <w:pPr>
        <w:jc w:val="both"/>
        <w:rPr>
          <w:rFonts w:cstheme="minorHAnsi"/>
          <w:iCs/>
        </w:rPr>
      </w:pPr>
      <w:r w:rsidRPr="00B50477">
        <w:rPr>
          <w:rFonts w:cstheme="minorHAnsi"/>
          <w:bCs/>
          <w:iCs/>
        </w:rPr>
        <w:t xml:space="preserve">Gli elementi italiani iscritti nella Lista Rappresentativa del Patrimonio Culturale Immateriale </w:t>
      </w:r>
      <w:r>
        <w:rPr>
          <w:rFonts w:cstheme="minorHAnsi"/>
          <w:bCs/>
          <w:iCs/>
        </w:rPr>
        <w:t xml:space="preserve">dell’Unesco </w:t>
      </w:r>
      <w:r w:rsidRPr="00B50477">
        <w:rPr>
          <w:rFonts w:cstheme="minorHAnsi"/>
          <w:bCs/>
          <w:iCs/>
        </w:rPr>
        <w:t>sono 16, tra i quali:</w:t>
      </w:r>
    </w:p>
    <w:p w14:paraId="1884D218" w14:textId="77777777" w:rsidR="00A95B46" w:rsidRDefault="00A95B46" w:rsidP="00E50BBA">
      <w:pPr>
        <w:jc w:val="both"/>
        <w:rPr>
          <w:rFonts w:cstheme="minorHAnsi"/>
          <w:b/>
          <w:iCs/>
        </w:rPr>
      </w:pPr>
    </w:p>
    <w:p w14:paraId="3A7CA495" w14:textId="77777777" w:rsidR="00E50BBA" w:rsidRPr="00B50477" w:rsidRDefault="00E50BBA" w:rsidP="00E50BBA">
      <w:pPr>
        <w:jc w:val="both"/>
        <w:rPr>
          <w:rFonts w:cstheme="minorHAnsi"/>
          <w:b/>
          <w:iCs/>
        </w:rPr>
      </w:pPr>
      <w:r w:rsidRPr="00B50477">
        <w:rPr>
          <w:rFonts w:cstheme="minorHAnsi"/>
          <w:b/>
          <w:iCs/>
        </w:rPr>
        <w:t xml:space="preserve">2013 </w:t>
      </w:r>
      <w:r>
        <w:rPr>
          <w:rFonts w:cstheme="minorHAnsi"/>
          <w:b/>
          <w:iCs/>
        </w:rPr>
        <w:t xml:space="preserve">- </w:t>
      </w:r>
      <w:r w:rsidRPr="00B50477">
        <w:rPr>
          <w:rFonts w:cstheme="minorHAnsi"/>
          <w:b/>
          <w:iCs/>
        </w:rPr>
        <w:t>Dieta mediterranea, elemento transnazionale (comprendente oltre all’Italia anche Cipro, Croazia, Grecia, Marocco, Spagna e Portogallo)</w:t>
      </w:r>
    </w:p>
    <w:p w14:paraId="5AC2B501" w14:textId="77777777" w:rsidR="00E50BBA" w:rsidRPr="000E4D3A" w:rsidRDefault="00E50BBA" w:rsidP="00E50BBA">
      <w:pPr>
        <w:jc w:val="both"/>
        <w:rPr>
          <w:rFonts w:cstheme="minorHAnsi"/>
          <w:iCs/>
        </w:rPr>
      </w:pPr>
      <w:r w:rsidRPr="000E4D3A">
        <w:rPr>
          <w:rFonts w:cstheme="minorHAnsi"/>
          <w:iCs/>
        </w:rPr>
        <w:lastRenderedPageBreak/>
        <w:t>La </w:t>
      </w:r>
      <w:r w:rsidRPr="000E4D3A">
        <w:rPr>
          <w:rFonts w:cstheme="minorHAnsi"/>
          <w:bCs/>
          <w:iCs/>
        </w:rPr>
        <w:t>Dieta Mediterranea è molto più di un semplice elenco di alimenti o una tabella nutrizionale</w:t>
      </w:r>
      <w:r w:rsidRPr="000E4D3A">
        <w:rPr>
          <w:rFonts w:cstheme="minorHAnsi"/>
          <w:iCs/>
        </w:rPr>
        <w:t>. È uno stile di vita che comprende una serie di competenze, conoscenze, rituali, simboli e tradizioni concernenti la coltivazione, la raccolta, la pesca, l’allevamento, la conservazione, la cucina e soprattutto la condivisione e il consumo di cibo. </w:t>
      </w:r>
      <w:r w:rsidRPr="000E4D3A">
        <w:rPr>
          <w:rFonts w:cstheme="minorHAnsi"/>
          <w:bCs/>
          <w:iCs/>
        </w:rPr>
        <w:t>Mangiare insieme è la base dell’identità culturale e della continuità delle comunità</w:t>
      </w:r>
      <w:r w:rsidRPr="000E4D3A">
        <w:rPr>
          <w:rFonts w:cstheme="minorHAnsi"/>
          <w:iCs/>
        </w:rPr>
        <w:t> nel bacino Mediterraneo, dove i valori dell’ospitalità, del vicinato, del dialogo interculturale e della creatività, si coniugano con il rispetto del territorio e della biodiversità. In questo senso il patrimonio culturale della dieta mediterranea svolge un ruolo vitale nei riti, nei festival, nelle celebrazioni, negli eventi culturali, riunendo persone di tutte le età e classi sociali. Si tratta di una vita comunitaria che valorizza anche l’artigianato e le vocazioni locali, come la produzione di contenitori per la conservazione e il consumo di cibo, le manifatture artistiche di piatti e bicchieri di ceramica e vetro, l’arte del ricamo e della tessitura.</w:t>
      </w:r>
    </w:p>
    <w:p w14:paraId="7AA6CF23" w14:textId="77777777" w:rsidR="00E50BBA" w:rsidRPr="000E4D3A" w:rsidRDefault="00E50BBA" w:rsidP="00E50BBA">
      <w:pPr>
        <w:jc w:val="both"/>
        <w:rPr>
          <w:rFonts w:cstheme="minorHAnsi"/>
          <w:iCs/>
        </w:rPr>
      </w:pPr>
      <w:r w:rsidRPr="00B50477">
        <w:rPr>
          <w:rFonts w:cstheme="minorHAnsi"/>
          <w:bCs/>
          <w:iCs/>
        </w:rPr>
        <w:t>La denominazione Dieta Mediterranea è una etichetta nuova per una tradizione antica</w:t>
      </w:r>
      <w:r w:rsidRPr="00B50477">
        <w:rPr>
          <w:rFonts w:cstheme="minorHAnsi"/>
          <w:iCs/>
        </w:rPr>
        <w:t>. È stata coniata a</w:t>
      </w:r>
      <w:r w:rsidRPr="00C049D9">
        <w:rPr>
          <w:rFonts w:cstheme="minorHAnsi"/>
          <w:iCs/>
        </w:rPr>
        <w:t xml:space="preserve"> metà degli anni Settanta dagli scienziati americani Ancel e Margaret Keys per identificare uno stile di vita tradizionale che avevano scoperto e studiato nel Mediterraneo fin da</w:t>
      </w:r>
      <w:r>
        <w:rPr>
          <w:rFonts w:cstheme="minorHAnsi"/>
          <w:iCs/>
        </w:rPr>
        <w:t>gli anni Cinquanta. P</w:t>
      </w:r>
      <w:r w:rsidRPr="00C049D9">
        <w:rPr>
          <w:rFonts w:cstheme="minorHAnsi"/>
          <w:iCs/>
        </w:rPr>
        <w:t>untarono sull’associazione della parola dieta, dal greco </w:t>
      </w:r>
      <w:r w:rsidRPr="00C049D9">
        <w:rPr>
          <w:rFonts w:cstheme="minorHAnsi"/>
          <w:i/>
          <w:iCs/>
        </w:rPr>
        <w:t>diaìta</w:t>
      </w:r>
      <w:r w:rsidRPr="00C049D9">
        <w:rPr>
          <w:rFonts w:cstheme="minorHAnsi"/>
          <w:iCs/>
        </w:rPr>
        <w:t xml:space="preserve"> che significa stile di vita, </w:t>
      </w:r>
      <w:r w:rsidRPr="000E4D3A">
        <w:rPr>
          <w:rFonts w:cstheme="minorHAnsi"/>
          <w:iCs/>
        </w:rPr>
        <w:t>con il prestigio delle antiche civiltà del Mediterraneo. E hanno fatto centro, perché </w:t>
      </w:r>
      <w:r w:rsidRPr="000E4D3A">
        <w:rPr>
          <w:rFonts w:cstheme="minorHAnsi"/>
          <w:bCs/>
          <w:iCs/>
        </w:rPr>
        <w:t>oggi Dieta Mediterranea è sinonimo di buona salute e creatività gastronomica</w:t>
      </w:r>
      <w:r w:rsidRPr="000E4D3A">
        <w:rPr>
          <w:rFonts w:cstheme="minorHAnsi"/>
          <w:iCs/>
        </w:rPr>
        <w:t>.</w:t>
      </w:r>
      <w:r>
        <w:rPr>
          <w:rFonts w:cstheme="minorHAnsi"/>
          <w:iCs/>
        </w:rPr>
        <w:t xml:space="preserve"> </w:t>
      </w:r>
      <w:r w:rsidRPr="000E4D3A">
        <w:rPr>
          <w:rFonts w:cstheme="minorHAnsi"/>
          <w:iCs/>
        </w:rPr>
        <w:t>In </w:t>
      </w:r>
      <w:r w:rsidRPr="000E4D3A">
        <w:rPr>
          <w:rFonts w:cstheme="minorHAnsi"/>
          <w:bCs/>
          <w:iCs/>
        </w:rPr>
        <w:t>perfetto equilibrio tra cultura umanistica e scientifica</w:t>
      </w:r>
      <w:r w:rsidRPr="000E4D3A">
        <w:rPr>
          <w:rFonts w:cstheme="minorHAnsi"/>
          <w:iCs/>
        </w:rPr>
        <w:t>, la Dieta Mediterranea ha contribuito alla costruzione di un'identità che è ormai andata ben oltre i confini territoriali o alimentari. È diventata </w:t>
      </w:r>
      <w:r w:rsidRPr="000E4D3A">
        <w:rPr>
          <w:rFonts w:cstheme="minorHAnsi"/>
          <w:bCs/>
          <w:iCs/>
        </w:rPr>
        <w:t>un modello per affrontare concretamente i prossimi anni, rispondendo alle sfide che gli obiettivi di sviluppo sostenibile dell’</w:t>
      </w:r>
      <w:r w:rsidRPr="000E4D3A">
        <w:rPr>
          <w:rFonts w:cstheme="minorHAnsi"/>
          <w:bCs/>
          <w:i/>
          <w:iCs/>
        </w:rPr>
        <w:t>Agenda ONU 2030</w:t>
      </w:r>
      <w:r w:rsidRPr="000E4D3A">
        <w:rPr>
          <w:rFonts w:cstheme="minorHAnsi"/>
          <w:bCs/>
          <w:iCs/>
        </w:rPr>
        <w:t> e la nuova strategia </w:t>
      </w:r>
      <w:r w:rsidRPr="000E4D3A">
        <w:rPr>
          <w:rFonts w:cstheme="minorHAnsi"/>
          <w:bCs/>
          <w:i/>
          <w:iCs/>
        </w:rPr>
        <w:t>Farm to Fork</w:t>
      </w:r>
      <w:r w:rsidRPr="000E4D3A">
        <w:rPr>
          <w:rFonts w:cstheme="minorHAnsi"/>
          <w:iCs/>
        </w:rPr>
        <w:t> </w:t>
      </w:r>
      <w:r w:rsidRPr="000E4D3A">
        <w:rPr>
          <w:rFonts w:cstheme="minorHAnsi"/>
          <w:bCs/>
          <w:iCs/>
        </w:rPr>
        <w:t>Europea per la riduzione degli impatti ambientali dell'agroalimentare</w:t>
      </w:r>
      <w:r w:rsidRPr="000E4D3A">
        <w:rPr>
          <w:rFonts w:cstheme="minorHAnsi"/>
          <w:iCs/>
        </w:rPr>
        <w:t> ci pongono di fronte. In più essa viene da più parti riconosciuta come un vero e proprio sistema per costruire un futuro davvero “informato”, che parte dal locale per agire su scala globale avendo come caposaldo sempre l’educazione e le nuove generazioni.</w:t>
      </w:r>
      <w:r>
        <w:rPr>
          <w:rFonts w:cstheme="minorHAnsi"/>
          <w:iCs/>
        </w:rPr>
        <w:t xml:space="preserve"> </w:t>
      </w:r>
      <w:r w:rsidRPr="000E4D3A">
        <w:rPr>
          <w:rFonts w:cstheme="minorHAnsi"/>
          <w:iCs/>
        </w:rPr>
        <w:t>I grandi cambiamenti sociali e climatici in atto rappresentano una grande sfida per il Mediterraneo e </w:t>
      </w:r>
      <w:r w:rsidRPr="000E4D3A">
        <w:rPr>
          <w:rFonts w:cstheme="minorHAnsi"/>
          <w:bCs/>
          <w:iCs/>
        </w:rPr>
        <w:t>l’interdipendenza tra il cibo e la crisi climatica</w:t>
      </w:r>
      <w:r w:rsidRPr="000E4D3A">
        <w:rPr>
          <w:rFonts w:cstheme="minorHAnsi"/>
          <w:iCs/>
        </w:rPr>
        <w:t> deve passare attraverso una partecipazione inclusiva ed estesa, in cui </w:t>
      </w:r>
      <w:r w:rsidRPr="000E4D3A">
        <w:rPr>
          <w:rFonts w:cstheme="minorHAnsi"/>
          <w:bCs/>
          <w:iCs/>
        </w:rPr>
        <w:t>abitudini alimentari sostenibili siano accessibili e comprese da tutti</w:t>
      </w:r>
      <w:r w:rsidRPr="000E4D3A">
        <w:rPr>
          <w:rFonts w:cstheme="minorHAnsi"/>
          <w:iCs/>
        </w:rPr>
        <w:t>.</w:t>
      </w:r>
      <w:r>
        <w:rPr>
          <w:rFonts w:cstheme="minorHAnsi"/>
          <w:iCs/>
        </w:rPr>
        <w:t xml:space="preserve"> </w:t>
      </w:r>
      <w:r w:rsidRPr="000E4D3A">
        <w:rPr>
          <w:rFonts w:cstheme="minorHAnsi"/>
          <w:iCs/>
        </w:rPr>
        <w:t>Nel corso degli anni la rilevanza della Dieta Mediterranea viene testimoniata anche dal </w:t>
      </w:r>
      <w:r w:rsidRPr="000E4D3A">
        <w:rPr>
          <w:rFonts w:cstheme="minorHAnsi"/>
          <w:bCs/>
          <w:iCs/>
        </w:rPr>
        <w:t>sostegno che riceve non solo dall’UNESCO, ma anche dalla FAO e dall’OMS</w:t>
      </w:r>
      <w:r w:rsidRPr="000E4D3A">
        <w:rPr>
          <w:rFonts w:cstheme="minorHAnsi"/>
          <w:iCs/>
        </w:rPr>
        <w:t>, in quanto strumento per una agricoltura sostenibile ed elemento irrinunciabile per una dieta alimentare che aiuti a prevenire le malattie cardio- cerebrovascolari.</w:t>
      </w:r>
      <w:r>
        <w:rPr>
          <w:rFonts w:cstheme="minorHAnsi"/>
          <w:iCs/>
        </w:rPr>
        <w:t xml:space="preserve"> </w:t>
      </w:r>
      <w:r w:rsidRPr="000E4D3A">
        <w:rPr>
          <w:rFonts w:cstheme="minorHAnsi"/>
          <w:iCs/>
        </w:rPr>
        <w:t>In questo senso la </w:t>
      </w:r>
      <w:r w:rsidRPr="000E4D3A">
        <w:rPr>
          <w:rFonts w:cstheme="minorHAnsi"/>
          <w:bCs/>
          <w:iCs/>
        </w:rPr>
        <w:t>Dieta Mediterranea è una filosofia di vita che nasce dal passato e può traghettarci verso un futuro sano, sostenibile e inclusivo</w:t>
      </w:r>
      <w:r w:rsidRPr="000E4D3A">
        <w:rPr>
          <w:rFonts w:cstheme="minorHAnsi"/>
          <w:iCs/>
        </w:rPr>
        <w:t>.</w:t>
      </w:r>
    </w:p>
    <w:p w14:paraId="6C656181" w14:textId="77777777" w:rsidR="006E23AD" w:rsidRDefault="006E23AD" w:rsidP="00E50BBA">
      <w:pPr>
        <w:jc w:val="both"/>
        <w:rPr>
          <w:rFonts w:cstheme="minorHAnsi"/>
          <w:b/>
          <w:iCs/>
        </w:rPr>
      </w:pPr>
    </w:p>
    <w:p w14:paraId="085A925E" w14:textId="77777777" w:rsidR="00E50BBA" w:rsidRPr="00B50477" w:rsidRDefault="00E50BBA" w:rsidP="00E50BBA">
      <w:pPr>
        <w:jc w:val="both"/>
        <w:rPr>
          <w:rFonts w:cstheme="minorHAnsi"/>
          <w:b/>
          <w:iCs/>
        </w:rPr>
      </w:pPr>
      <w:r w:rsidRPr="00B50477">
        <w:rPr>
          <w:rFonts w:cstheme="minorHAnsi"/>
          <w:b/>
          <w:iCs/>
        </w:rPr>
        <w:t>2017</w:t>
      </w:r>
      <w:r>
        <w:rPr>
          <w:rFonts w:cstheme="minorHAnsi"/>
          <w:b/>
          <w:iCs/>
        </w:rPr>
        <w:t xml:space="preserve">- </w:t>
      </w:r>
      <w:r w:rsidRPr="00B50477">
        <w:rPr>
          <w:rFonts w:cstheme="minorHAnsi"/>
          <w:b/>
          <w:iCs/>
        </w:rPr>
        <w:t xml:space="preserve"> L'Arte del "pizzaiuolo" napoletano  </w:t>
      </w:r>
      <w:r w:rsidRPr="00C049D9">
        <w:rPr>
          <w:rFonts w:cstheme="minorHAnsi"/>
          <w:iCs/>
        </w:rPr>
        <w:t>è stata riconosciuta come parte del patrimonio culturale dell’umanità, trasmesso di generazione in generazione e continuamente ricreato, in grado di fornire alla comunità un senso di identità e continuità e di promuovere il rispetto per la diversità culturale e la creatività umana, secondo i criteri previsti dalla Convenzione Unesco del 2003. Si tratta di una pratica culinaria che comprende varie fasi, tra le quali la preparazione dell'impasto, un movimento rotatorio fatto dal pizzaiolo e la cottura nel forno a legna. Il riconoscimento dell'UNESCO porta la pizza, cibo tra i più amati e consumati al mondo, nell’Olimpo della cucina nazionale e internazionale e identifica l'arte del pizzaiolo napoletano come espressione di una cultura che si manifesta in modo unico, perché la manualità del pizzaiolo non ha eguali e fa sì che questa produzione alimentare possa essere percepita come marchio di italianità nel mondo.</w:t>
      </w:r>
    </w:p>
    <w:p w14:paraId="15ADE768" w14:textId="77777777" w:rsidR="00E50BBA" w:rsidRPr="00534816" w:rsidRDefault="00E50BBA" w:rsidP="00E50BBA">
      <w:pPr>
        <w:jc w:val="both"/>
        <w:rPr>
          <w:rFonts w:cstheme="minorHAnsi"/>
          <w:i/>
          <w:sz w:val="18"/>
          <w:szCs w:val="18"/>
        </w:rPr>
      </w:pPr>
      <w:r w:rsidRPr="00534816">
        <w:rPr>
          <w:rFonts w:cstheme="minorHAnsi"/>
          <w:i/>
          <w:sz w:val="18"/>
          <w:szCs w:val="18"/>
        </w:rPr>
        <w:t xml:space="preserve">Liberamente tratto da </w:t>
      </w:r>
      <w:r>
        <w:rPr>
          <w:rFonts w:cstheme="minorHAnsi"/>
          <w:i/>
          <w:sz w:val="18"/>
          <w:szCs w:val="18"/>
        </w:rPr>
        <w:t>unesco.it</w:t>
      </w:r>
    </w:p>
    <w:p w14:paraId="4B9350A8" w14:textId="77777777" w:rsidR="00E50BBA" w:rsidRPr="00C049D9" w:rsidRDefault="00E50BBA" w:rsidP="00E50BBA">
      <w:pPr>
        <w:jc w:val="both"/>
        <w:rPr>
          <w:rFonts w:cstheme="minorHAnsi"/>
          <w:iCs/>
        </w:rPr>
      </w:pPr>
    </w:p>
    <w:p w14:paraId="6D8A08A2" w14:textId="77777777" w:rsidR="00E50BBA" w:rsidRDefault="00E50BBA" w:rsidP="00E50BBA">
      <w:pPr>
        <w:jc w:val="both"/>
        <w:rPr>
          <w:rFonts w:cstheme="minorHAnsi"/>
          <w:b/>
          <w:iCs/>
        </w:rPr>
      </w:pPr>
      <w:r>
        <w:rPr>
          <w:rFonts w:cstheme="minorHAnsi"/>
          <w:b/>
          <w:iCs/>
        </w:rPr>
        <w:t>CULTURA FOLK E TRADIZIONI ITALIANE</w:t>
      </w:r>
    </w:p>
    <w:p w14:paraId="637A1341" w14:textId="77777777" w:rsidR="00E50BBA" w:rsidRDefault="00E50BBA" w:rsidP="00E50BBA">
      <w:pPr>
        <w:jc w:val="both"/>
        <w:rPr>
          <w:rFonts w:cstheme="minorHAnsi"/>
          <w:iCs/>
        </w:rPr>
      </w:pPr>
      <w:r w:rsidRPr="001F0DC8">
        <w:rPr>
          <w:rFonts w:cstheme="minorHAnsi"/>
          <w:iCs/>
        </w:rPr>
        <w:t>Da nord a sud, da est a ovest, fino alle isole, </w:t>
      </w:r>
      <w:r w:rsidRPr="001F0DC8">
        <w:rPr>
          <w:rFonts w:cstheme="minorHAnsi"/>
          <w:bCs/>
          <w:iCs/>
        </w:rPr>
        <w:t>tutte le regioni italiane</w:t>
      </w:r>
      <w:r w:rsidRPr="001F0DC8">
        <w:rPr>
          <w:rFonts w:cstheme="minorHAnsi"/>
          <w:iCs/>
        </w:rPr>
        <w:t> hanno </w:t>
      </w:r>
      <w:r w:rsidRPr="001F0DC8">
        <w:rPr>
          <w:rFonts w:cstheme="minorHAnsi"/>
          <w:bCs/>
          <w:iCs/>
        </w:rPr>
        <w:t>tradizioni</w:t>
      </w:r>
      <w:r w:rsidRPr="001F0DC8">
        <w:rPr>
          <w:rFonts w:cstheme="minorHAnsi"/>
          <w:iCs/>
        </w:rPr>
        <w:t> e </w:t>
      </w:r>
      <w:r w:rsidRPr="001F0DC8">
        <w:rPr>
          <w:rFonts w:cstheme="minorHAnsi"/>
          <w:bCs/>
          <w:iCs/>
        </w:rPr>
        <w:t>usanze popolari</w:t>
      </w:r>
      <w:r w:rsidRPr="001F0DC8">
        <w:rPr>
          <w:rFonts w:cstheme="minorHAnsi"/>
          <w:iCs/>
        </w:rPr>
        <w:t xml:space="preserve"> più o meno antiche ma davvero affascinanti che vale la pena conoscere. Moltissime città e paesi della penisola organizzano feste per celebrare il valore delle loro radici culturali e spesso anche </w:t>
      </w:r>
      <w:r w:rsidRPr="001F0DC8">
        <w:rPr>
          <w:rFonts w:cstheme="minorHAnsi"/>
          <w:iCs/>
        </w:rPr>
        <w:lastRenderedPageBreak/>
        <w:t>i borghi più piccoli sono entusiasti di raccontare la loro genesi e le loro usanze attraverso feste e rievocazioni.</w:t>
      </w:r>
      <w:r>
        <w:rPr>
          <w:rFonts w:cstheme="minorHAnsi"/>
          <w:iCs/>
        </w:rPr>
        <w:t xml:space="preserve"> A</w:t>
      </w:r>
      <w:r w:rsidRPr="001F0DC8">
        <w:rPr>
          <w:rFonts w:cstheme="minorHAnsi"/>
          <w:iCs/>
        </w:rPr>
        <w:t>lcuni festival tradizionali italiani</w:t>
      </w:r>
      <w:r w:rsidRPr="001F0DC8">
        <w:rPr>
          <w:rFonts w:cstheme="minorHAnsi"/>
          <w:bCs/>
          <w:iCs/>
        </w:rPr>
        <w:t> </w:t>
      </w:r>
      <w:r w:rsidRPr="001F0DC8">
        <w:rPr>
          <w:rFonts w:cstheme="minorHAnsi"/>
          <w:iCs/>
        </w:rPr>
        <w:t>a cui è davvero impossibile mancare</w:t>
      </w:r>
      <w:r>
        <w:rPr>
          <w:rFonts w:cstheme="minorHAnsi"/>
          <w:iCs/>
        </w:rPr>
        <w:t>:</w:t>
      </w:r>
    </w:p>
    <w:p w14:paraId="5D418DBC" w14:textId="77777777" w:rsidR="006E23AD" w:rsidRDefault="006E23AD" w:rsidP="00E50BBA">
      <w:pPr>
        <w:jc w:val="both"/>
        <w:rPr>
          <w:rFonts w:cstheme="minorHAnsi"/>
          <w:b/>
          <w:iCs/>
        </w:rPr>
      </w:pPr>
    </w:p>
    <w:p w14:paraId="36E75F6E" w14:textId="77777777" w:rsidR="00E50BBA" w:rsidRPr="001F0DC8" w:rsidRDefault="00E50BBA" w:rsidP="00E50BBA">
      <w:pPr>
        <w:jc w:val="both"/>
        <w:rPr>
          <w:rFonts w:cstheme="minorHAnsi"/>
          <w:b/>
          <w:iCs/>
        </w:rPr>
      </w:pPr>
      <w:r>
        <w:rPr>
          <w:rFonts w:cstheme="minorHAnsi"/>
          <w:b/>
          <w:iCs/>
        </w:rPr>
        <w:t>Cous Cous Festival a</w:t>
      </w:r>
      <w:r w:rsidRPr="001F0DC8">
        <w:rPr>
          <w:rFonts w:cstheme="minorHAnsi"/>
          <w:b/>
          <w:iCs/>
        </w:rPr>
        <w:t xml:space="preserve"> San Vito Lo Capo</w:t>
      </w:r>
    </w:p>
    <w:p w14:paraId="6544DBA5" w14:textId="77777777" w:rsidR="00E50BBA" w:rsidRPr="00C049D9" w:rsidRDefault="00E50BBA" w:rsidP="00E50BBA">
      <w:pPr>
        <w:jc w:val="both"/>
        <w:rPr>
          <w:rFonts w:cstheme="minorHAnsi"/>
          <w:iCs/>
        </w:rPr>
      </w:pPr>
      <w:r>
        <w:rPr>
          <w:rFonts w:cstheme="minorHAnsi"/>
          <w:iCs/>
        </w:rPr>
        <w:t>I</w:t>
      </w:r>
      <w:r w:rsidRPr="00C049D9">
        <w:rPr>
          <w:rFonts w:cstheme="minorHAnsi"/>
          <w:iCs/>
        </w:rPr>
        <w:t>l </w:t>
      </w:r>
      <w:r w:rsidRPr="00C049D9">
        <w:rPr>
          <w:rFonts w:cstheme="minorHAnsi"/>
          <w:bCs/>
          <w:iCs/>
        </w:rPr>
        <w:t>cous cous</w:t>
      </w:r>
      <w:r>
        <w:rPr>
          <w:rFonts w:cstheme="minorHAnsi"/>
          <w:iCs/>
        </w:rPr>
        <w:t xml:space="preserve"> è una</w:t>
      </w:r>
      <w:r w:rsidRPr="00C049D9">
        <w:rPr>
          <w:rFonts w:cstheme="minorHAnsi"/>
          <w:iCs/>
        </w:rPr>
        <w:t xml:space="preserve"> pietanza tradizionalmente magrebina che non si trova in nessun luogo in Italia tranne che in Sicilia, la quale manifesta così il suo forte legame con il nord Africa.</w:t>
      </w:r>
      <w:r>
        <w:rPr>
          <w:rFonts w:cstheme="minorHAnsi"/>
          <w:iCs/>
        </w:rPr>
        <w:t xml:space="preserve"> </w:t>
      </w:r>
      <w:r w:rsidRPr="00C049D9">
        <w:rPr>
          <w:rFonts w:cstheme="minorHAnsi"/>
          <w:iCs/>
        </w:rPr>
        <w:t>L’evento si è così consolidato negli anni come festival dell’integrazione culturale, i granelli di semola di cous cous diventano simbolo della </w:t>
      </w:r>
      <w:r w:rsidRPr="00C049D9">
        <w:rPr>
          <w:rFonts w:cstheme="minorHAnsi"/>
          <w:bCs/>
          <w:iCs/>
        </w:rPr>
        <w:t>fratellanza tra i p</w:t>
      </w:r>
      <w:r>
        <w:rPr>
          <w:rFonts w:cstheme="minorHAnsi"/>
          <w:bCs/>
          <w:iCs/>
        </w:rPr>
        <w:t xml:space="preserve">opoli, </w:t>
      </w:r>
      <w:r w:rsidRPr="00C049D9">
        <w:rPr>
          <w:rFonts w:cstheme="minorHAnsi"/>
          <w:iCs/>
        </w:rPr>
        <w:t>ma anche della valorizzazione delle </w:t>
      </w:r>
      <w:r w:rsidRPr="00C049D9">
        <w:rPr>
          <w:rFonts w:cstheme="minorHAnsi"/>
          <w:bCs/>
          <w:iCs/>
        </w:rPr>
        <w:t>peculiarità regionali</w:t>
      </w:r>
      <w:r w:rsidRPr="00C049D9">
        <w:rPr>
          <w:rFonts w:cstheme="minorHAnsi"/>
          <w:iCs/>
        </w:rPr>
        <w:t>.</w:t>
      </w:r>
      <w:r>
        <w:rPr>
          <w:rFonts w:cstheme="minorHAnsi"/>
          <w:iCs/>
        </w:rPr>
        <w:t xml:space="preserve"> </w:t>
      </w:r>
      <w:r w:rsidRPr="00C049D9">
        <w:rPr>
          <w:rFonts w:cstheme="minorHAnsi"/>
          <w:iCs/>
        </w:rPr>
        <w:t xml:space="preserve">Gli appuntamenti della manifestazione non sono però solo gastronomici, si svolgono anche bellissimi concerti, attività culturali e spettacoli. </w:t>
      </w:r>
    </w:p>
    <w:p w14:paraId="1DAB3D3C" w14:textId="77777777" w:rsidR="006E23AD" w:rsidRDefault="006E23AD" w:rsidP="00E50BBA">
      <w:pPr>
        <w:jc w:val="both"/>
        <w:rPr>
          <w:rFonts w:cstheme="minorHAnsi"/>
          <w:b/>
          <w:iCs/>
        </w:rPr>
      </w:pPr>
    </w:p>
    <w:p w14:paraId="4D58D6AD" w14:textId="77777777" w:rsidR="00E50BBA" w:rsidRPr="001F0DC8" w:rsidRDefault="00E50BBA" w:rsidP="00E50BBA">
      <w:pPr>
        <w:jc w:val="both"/>
        <w:rPr>
          <w:rFonts w:cstheme="minorHAnsi"/>
          <w:b/>
          <w:iCs/>
        </w:rPr>
      </w:pPr>
      <w:r w:rsidRPr="001F0DC8">
        <w:rPr>
          <w:rFonts w:cstheme="minorHAnsi"/>
          <w:b/>
          <w:iCs/>
        </w:rPr>
        <w:t>Ferrara Buskers Festival</w:t>
      </w:r>
    </w:p>
    <w:p w14:paraId="6430874F" w14:textId="77777777" w:rsidR="00E50BBA" w:rsidRPr="00C049D9" w:rsidRDefault="00E50BBA" w:rsidP="00E50BBA">
      <w:pPr>
        <w:jc w:val="both"/>
        <w:rPr>
          <w:rFonts w:cstheme="minorHAnsi"/>
          <w:iCs/>
        </w:rPr>
      </w:pPr>
      <w:r w:rsidRPr="00C049D9">
        <w:rPr>
          <w:rFonts w:cstheme="minorHAnsi"/>
          <w:iCs/>
        </w:rPr>
        <w:t>Il </w:t>
      </w:r>
      <w:r w:rsidRPr="00C049D9">
        <w:rPr>
          <w:rFonts w:cstheme="minorHAnsi"/>
          <w:bCs/>
          <w:iCs/>
        </w:rPr>
        <w:t>festival</w:t>
      </w:r>
      <w:r w:rsidRPr="00C049D9">
        <w:rPr>
          <w:rFonts w:cstheme="minorHAnsi"/>
          <w:iCs/>
        </w:rPr>
        <w:t> </w:t>
      </w:r>
      <w:r w:rsidRPr="00C049D9">
        <w:rPr>
          <w:rFonts w:cstheme="minorHAnsi"/>
          <w:bCs/>
          <w:iCs/>
        </w:rPr>
        <w:t>di strada</w:t>
      </w:r>
      <w:r w:rsidRPr="00C049D9">
        <w:rPr>
          <w:rFonts w:cstheme="minorHAnsi"/>
          <w:iCs/>
        </w:rPr>
        <w:t> più bello d’Italia si svolge a </w:t>
      </w:r>
      <w:r w:rsidRPr="00C049D9">
        <w:rPr>
          <w:rFonts w:cstheme="minorHAnsi"/>
          <w:bCs/>
          <w:iCs/>
        </w:rPr>
        <w:t>Ferrara</w:t>
      </w:r>
      <w:r w:rsidRPr="00C049D9">
        <w:rPr>
          <w:rFonts w:cstheme="minorHAnsi"/>
          <w:iCs/>
        </w:rPr>
        <w:t> a </w:t>
      </w:r>
      <w:r w:rsidRPr="00C049D9">
        <w:rPr>
          <w:rFonts w:cstheme="minorHAnsi"/>
          <w:bCs/>
          <w:iCs/>
        </w:rPr>
        <w:t>fine agosto</w:t>
      </w:r>
      <w:r w:rsidRPr="00C049D9">
        <w:rPr>
          <w:rFonts w:cstheme="minorHAnsi"/>
          <w:iCs/>
        </w:rPr>
        <w:t>, si chiama </w:t>
      </w:r>
      <w:r w:rsidRPr="00C049D9">
        <w:rPr>
          <w:rFonts w:cstheme="minorHAnsi"/>
          <w:bCs/>
          <w:iCs/>
        </w:rPr>
        <w:t>Buskers Festival</w:t>
      </w:r>
      <w:r w:rsidRPr="00C049D9">
        <w:rPr>
          <w:rFonts w:cstheme="minorHAnsi"/>
          <w:iCs/>
        </w:rPr>
        <w:t> e vi lascerà letteralmente senza fiato dalla meraviglia: la città medievale emiliana si veste completamente a festa e non c’è angolo né via che non ospiti giovani artisti che vi delizieranno con tutti i tipi di arte, dalla musica alla recitazione, dalle arti visive a quelle circensi.</w:t>
      </w:r>
      <w:r>
        <w:rPr>
          <w:rFonts w:cstheme="minorHAnsi"/>
          <w:iCs/>
        </w:rPr>
        <w:t xml:space="preserve"> </w:t>
      </w:r>
      <w:r w:rsidRPr="00C049D9">
        <w:rPr>
          <w:rFonts w:cstheme="minorHAnsi"/>
          <w:iCs/>
        </w:rPr>
        <w:t>L’arte di strada ha una lunga tradizione in Italia, dove la creatività viene spesso mostrata all’aperto, sfruttando le bellezze architettoniche e paesaggistiche del nostro paese: la tradizione circense e di arte di strada saprà coinvolgervi e trasportarvi in un mondo di fascinazione ancestrale, dove grazia e armonia vengono esposte nelle strade e nelle piazze della città, alla portata di tutti.</w:t>
      </w:r>
    </w:p>
    <w:p w14:paraId="34C3C115" w14:textId="77777777" w:rsidR="00E50BBA" w:rsidRPr="00534816" w:rsidRDefault="00E50BBA" w:rsidP="00E50BBA">
      <w:pPr>
        <w:jc w:val="both"/>
        <w:rPr>
          <w:rFonts w:cstheme="minorHAnsi"/>
          <w:i/>
          <w:sz w:val="18"/>
          <w:szCs w:val="18"/>
        </w:rPr>
      </w:pPr>
      <w:r w:rsidRPr="00534816">
        <w:rPr>
          <w:rFonts w:cstheme="minorHAnsi"/>
          <w:i/>
          <w:sz w:val="18"/>
          <w:szCs w:val="18"/>
        </w:rPr>
        <w:t xml:space="preserve">Liberamente tratto da </w:t>
      </w:r>
      <w:r>
        <w:rPr>
          <w:rFonts w:cstheme="minorHAnsi"/>
          <w:i/>
          <w:sz w:val="18"/>
          <w:szCs w:val="18"/>
        </w:rPr>
        <w:t>visititaly.eu</w:t>
      </w:r>
    </w:p>
    <w:p w14:paraId="54D3253C" w14:textId="77777777" w:rsidR="00E50BBA" w:rsidRDefault="00E50BBA" w:rsidP="00E50BBA">
      <w:pPr>
        <w:jc w:val="both"/>
        <w:rPr>
          <w:rFonts w:cstheme="minorHAnsi"/>
          <w:b/>
        </w:rPr>
      </w:pPr>
    </w:p>
    <w:p w14:paraId="43484A22" w14:textId="77777777" w:rsidR="00E50BBA" w:rsidRPr="003548C4" w:rsidRDefault="00E50BBA" w:rsidP="00E50BBA">
      <w:pPr>
        <w:jc w:val="both"/>
        <w:rPr>
          <w:b/>
        </w:rPr>
      </w:pPr>
      <w:r w:rsidRPr="003548C4">
        <w:rPr>
          <w:rFonts w:cstheme="minorHAnsi"/>
          <w:b/>
        </w:rPr>
        <w:t xml:space="preserve">Quesiti: </w:t>
      </w:r>
    </w:p>
    <w:p w14:paraId="4750E44D" w14:textId="77777777" w:rsidR="00E50BBA" w:rsidRDefault="00E50BBA" w:rsidP="00C069E2">
      <w:pPr>
        <w:pStyle w:val="Paragrafoelenco"/>
        <w:numPr>
          <w:ilvl w:val="0"/>
          <w:numId w:val="33"/>
        </w:numPr>
        <w:spacing w:before="0" w:after="160" w:line="259" w:lineRule="auto"/>
        <w:ind w:right="0"/>
      </w:pPr>
      <w:r>
        <w:t>Qual è la definizione di Patrimonio Culturale Immateriale tutelato dall’Unesco?</w:t>
      </w:r>
    </w:p>
    <w:p w14:paraId="055331AC" w14:textId="77777777" w:rsidR="00E50BBA" w:rsidRDefault="00E50BBA" w:rsidP="00C069E2">
      <w:pPr>
        <w:pStyle w:val="Paragrafoelenco"/>
        <w:numPr>
          <w:ilvl w:val="0"/>
          <w:numId w:val="33"/>
        </w:numPr>
        <w:spacing w:before="0" w:after="160" w:line="259" w:lineRule="auto"/>
        <w:ind w:left="284" w:right="0" w:hanging="284"/>
      </w:pPr>
      <w:r>
        <w:t>Quali sono i collegamenti tra la Dieta Mediterranea e Agenda 2030?</w:t>
      </w:r>
    </w:p>
    <w:p w14:paraId="63A542D6" w14:textId="77777777" w:rsidR="00E50BBA" w:rsidRDefault="00E50BBA" w:rsidP="00C069E2">
      <w:pPr>
        <w:pStyle w:val="Paragrafoelenco"/>
        <w:numPr>
          <w:ilvl w:val="0"/>
          <w:numId w:val="33"/>
        </w:numPr>
        <w:spacing w:before="0" w:after="160" w:line="259" w:lineRule="auto"/>
        <w:ind w:left="284" w:right="0" w:hanging="284"/>
      </w:pPr>
      <w:r>
        <w:t>Quale “valore” hanno i due Festival a cui fa riferimento l’articolo “Cultura folk e tradizioni italiane”?</w:t>
      </w:r>
    </w:p>
    <w:p w14:paraId="56020427" w14:textId="77777777" w:rsidR="00E50BBA" w:rsidRDefault="00E50BBA" w:rsidP="00E50BBA">
      <w:pPr>
        <w:pStyle w:val="Paragrafoelenco"/>
        <w:ind w:left="284"/>
      </w:pPr>
    </w:p>
    <w:p w14:paraId="2666220A" w14:textId="77777777" w:rsidR="00E50BBA" w:rsidRDefault="00E50BBA" w:rsidP="006E23AD">
      <w:pPr>
        <w:pStyle w:val="Paragrafoelenco"/>
        <w:numPr>
          <w:ilvl w:val="0"/>
          <w:numId w:val="29"/>
        </w:numPr>
        <w:spacing w:before="0" w:after="160" w:line="259" w:lineRule="auto"/>
        <w:ind w:left="567" w:right="0" w:hanging="567"/>
        <w:rPr>
          <w:rFonts w:cstheme="minorHAnsi"/>
          <w:b/>
          <w:bCs/>
        </w:rPr>
      </w:pPr>
      <w:r w:rsidRPr="004778CD">
        <w:rPr>
          <w:rFonts w:cstheme="minorHAnsi"/>
          <w:b/>
          <w:bCs/>
        </w:rPr>
        <w:t xml:space="preserve">PADRONANZA DELLE CONOSCENZE RELATIVE AI NUCLEI TEMATICI FONDAMENTALI DI RIFERIMENTO </w:t>
      </w:r>
    </w:p>
    <w:p w14:paraId="37349341" w14:textId="77777777" w:rsidR="00E50BBA" w:rsidRDefault="00E50BBA" w:rsidP="00E50BBA">
      <w:pPr>
        <w:jc w:val="both"/>
      </w:pPr>
      <w:r>
        <w:rPr>
          <w:rFonts w:cstheme="minorHAnsi"/>
        </w:rPr>
        <w:t>I</w:t>
      </w:r>
      <w:r w:rsidRPr="005731C3">
        <w:rPr>
          <w:rFonts w:cstheme="minorHAnsi"/>
        </w:rPr>
        <w:t xml:space="preserve">l candidato, </w:t>
      </w:r>
      <w:r>
        <w:rPr>
          <w:rFonts w:cstheme="minorHAnsi"/>
        </w:rPr>
        <w:t>avvalendosi</w:t>
      </w:r>
      <w:r w:rsidRPr="005731C3">
        <w:rPr>
          <w:rFonts w:cstheme="minorHAnsi"/>
        </w:rPr>
        <w:t xml:space="preserve"> </w:t>
      </w:r>
      <w:r>
        <w:rPr>
          <w:rFonts w:cstheme="minorHAnsi"/>
        </w:rPr>
        <w:t>del</w:t>
      </w:r>
      <w:r w:rsidRPr="005731C3">
        <w:rPr>
          <w:rFonts w:cstheme="minorHAnsi"/>
        </w:rPr>
        <w:t xml:space="preserve">le conoscenze </w:t>
      </w:r>
      <w:r>
        <w:rPr>
          <w:rFonts w:cstheme="minorHAnsi"/>
        </w:rPr>
        <w:t xml:space="preserve">apprese nel percorso di </w:t>
      </w:r>
      <w:r w:rsidRPr="00CC1672">
        <w:t>studi</w:t>
      </w:r>
      <w:r>
        <w:t xml:space="preserve">, nei </w:t>
      </w:r>
      <w:r w:rsidRPr="004778CD">
        <w:t>Percorsi per le Competenze Trasversali e l'Orientamento</w:t>
      </w:r>
      <w:r>
        <w:t xml:space="preserve"> (PCTO) e nei documenti sopra proposti, produca un testo per illustrare come il turismo, il turista e le strutture ricettive sostenibili possono contribuire al raggiungimento degli obiettivi di Agenda 2030. Integri il testo con esempi tratti dalle sue esperienze di viaggiatore e di receptionist durante i periodi di stage o di lavoro.</w:t>
      </w:r>
    </w:p>
    <w:p w14:paraId="7701F23C" w14:textId="77777777" w:rsidR="00E50BBA" w:rsidRPr="00CC1672" w:rsidRDefault="00E50BBA" w:rsidP="00E50BBA">
      <w:pPr>
        <w:pStyle w:val="Paragrafoelenco"/>
      </w:pPr>
    </w:p>
    <w:p w14:paraId="20B6EEE5" w14:textId="77777777" w:rsidR="00E50BBA" w:rsidRPr="00AA7422" w:rsidRDefault="00E50BBA" w:rsidP="006E23AD">
      <w:pPr>
        <w:pStyle w:val="Paragrafoelenco"/>
        <w:numPr>
          <w:ilvl w:val="0"/>
          <w:numId w:val="29"/>
        </w:numPr>
        <w:spacing w:before="0" w:after="160" w:line="259" w:lineRule="auto"/>
        <w:ind w:left="567" w:right="0" w:hanging="567"/>
        <w:rPr>
          <w:rFonts w:cstheme="minorHAnsi"/>
          <w:b/>
          <w:bCs/>
        </w:rPr>
      </w:pPr>
      <w:r w:rsidRPr="00C16618">
        <w:rPr>
          <w:rFonts w:cstheme="minorHAnsi"/>
          <w:b/>
          <w:bCs/>
        </w:rPr>
        <w:t>PADR</w:t>
      </w:r>
      <w:r>
        <w:rPr>
          <w:rFonts w:cstheme="minorHAnsi"/>
          <w:b/>
          <w:bCs/>
        </w:rPr>
        <w:t>ONANZA DELLE COMPETENZE TECNICO</w:t>
      </w:r>
      <w:r w:rsidRPr="00C16618">
        <w:rPr>
          <w:rFonts w:cstheme="minorHAnsi"/>
          <w:b/>
          <w:bCs/>
        </w:rPr>
        <w:t>-PROFESSIONALI</w:t>
      </w:r>
    </w:p>
    <w:p w14:paraId="24F78DDA" w14:textId="77777777" w:rsidR="00E50BBA" w:rsidRPr="000901CB" w:rsidRDefault="00E50BBA" w:rsidP="00E50BBA">
      <w:r>
        <w:t xml:space="preserve">Il candidato immagini di gestire un piccolo albergo collocato nel territorio di appartenenza e di voler estendere la propria quota di mercato. Il nuovo target a cui intende rivolgersi è formato da </w:t>
      </w:r>
      <w:r w:rsidRPr="000901CB">
        <w:t xml:space="preserve">turisti stranieri </w:t>
      </w:r>
      <w:r>
        <w:t xml:space="preserve">che hanno il Made in Italy come motivazione di viaggio. Per questo intende proporre due pacchetti alberghieri esperienziali che includano </w:t>
      </w:r>
      <w:r w:rsidRPr="000901CB">
        <w:t>l’arte, il paesaggio e l’enogastronomia</w:t>
      </w:r>
      <w:r>
        <w:t xml:space="preserve"> italiana</w:t>
      </w:r>
      <w:r w:rsidRPr="000901CB">
        <w:t xml:space="preserve">. </w:t>
      </w:r>
    </w:p>
    <w:p w14:paraId="4809A2AF" w14:textId="77777777" w:rsidR="00E50BBA" w:rsidRDefault="00E50BBA" w:rsidP="00E50BBA">
      <w:r w:rsidRPr="00007F25">
        <w:t>Con le competenze acquisite durante il percorso di studio, i documenti riportati sopra e le attività dei PCTO, il candidato</w:t>
      </w:r>
      <w:r>
        <w:t xml:space="preserve"> presenti una proposta di pacchetto alberghiero con le caratteristiche sopra riportate, completo di:</w:t>
      </w:r>
    </w:p>
    <w:p w14:paraId="34B30025" w14:textId="77777777" w:rsidR="00E50BBA" w:rsidRDefault="00E50BBA" w:rsidP="00E50BBA">
      <w:pPr>
        <w:pStyle w:val="Paragrafoelenco"/>
        <w:numPr>
          <w:ilvl w:val="0"/>
          <w:numId w:val="21"/>
        </w:numPr>
        <w:spacing w:before="0" w:after="160" w:line="259" w:lineRule="auto"/>
        <w:ind w:right="0"/>
        <w:jc w:val="left"/>
      </w:pPr>
      <w:r>
        <w:t>denominazione;</w:t>
      </w:r>
    </w:p>
    <w:p w14:paraId="52196CD9" w14:textId="77777777" w:rsidR="00E50BBA" w:rsidRDefault="00E50BBA" w:rsidP="00E50BBA">
      <w:pPr>
        <w:pStyle w:val="Paragrafoelenco"/>
        <w:numPr>
          <w:ilvl w:val="0"/>
          <w:numId w:val="21"/>
        </w:numPr>
        <w:spacing w:before="0" w:after="160" w:line="259" w:lineRule="auto"/>
        <w:ind w:right="0"/>
        <w:jc w:val="left"/>
      </w:pPr>
      <w:r>
        <w:t>periodo;</w:t>
      </w:r>
    </w:p>
    <w:p w14:paraId="34719FC4" w14:textId="77777777" w:rsidR="00E50BBA" w:rsidRDefault="00E50BBA" w:rsidP="00E50BBA">
      <w:pPr>
        <w:pStyle w:val="Paragrafoelenco"/>
        <w:numPr>
          <w:ilvl w:val="0"/>
          <w:numId w:val="21"/>
        </w:numPr>
        <w:spacing w:before="0" w:after="160" w:line="259" w:lineRule="auto"/>
        <w:ind w:right="0"/>
        <w:jc w:val="left"/>
      </w:pPr>
      <w:r>
        <w:t>numero notti;</w:t>
      </w:r>
    </w:p>
    <w:p w14:paraId="060B015E" w14:textId="77777777" w:rsidR="00E50BBA" w:rsidRDefault="00E50BBA" w:rsidP="00E50BBA">
      <w:pPr>
        <w:pStyle w:val="Paragrafoelenco"/>
        <w:numPr>
          <w:ilvl w:val="0"/>
          <w:numId w:val="21"/>
        </w:numPr>
        <w:spacing w:before="0" w:after="160" w:line="259" w:lineRule="auto"/>
        <w:ind w:right="0"/>
        <w:jc w:val="left"/>
      </w:pPr>
      <w:r>
        <w:t>sistemazione e arrangiamento;</w:t>
      </w:r>
    </w:p>
    <w:p w14:paraId="6F401A7C" w14:textId="77777777" w:rsidR="00E50BBA" w:rsidRDefault="00E50BBA" w:rsidP="00E50BBA">
      <w:pPr>
        <w:pStyle w:val="Paragrafoelenco"/>
        <w:numPr>
          <w:ilvl w:val="0"/>
          <w:numId w:val="21"/>
        </w:numPr>
        <w:spacing w:before="0" w:after="160" w:line="259" w:lineRule="auto"/>
        <w:ind w:right="0"/>
        <w:jc w:val="left"/>
      </w:pPr>
      <w:r>
        <w:lastRenderedPageBreak/>
        <w:t>attività esperienziali;</w:t>
      </w:r>
    </w:p>
    <w:p w14:paraId="0944EEC0" w14:textId="77777777" w:rsidR="00E50BBA" w:rsidRDefault="00E50BBA" w:rsidP="00E50BBA">
      <w:pPr>
        <w:pStyle w:val="Paragrafoelenco"/>
        <w:numPr>
          <w:ilvl w:val="0"/>
          <w:numId w:val="21"/>
        </w:numPr>
        <w:spacing w:before="0" w:after="160" w:line="259" w:lineRule="auto"/>
        <w:ind w:right="0"/>
        <w:jc w:val="left"/>
      </w:pPr>
      <w:r>
        <w:t>partecipazione a un evento enogastronomico del territorio;</w:t>
      </w:r>
    </w:p>
    <w:p w14:paraId="3487FE36" w14:textId="77777777" w:rsidR="00E50BBA" w:rsidRDefault="00E50BBA" w:rsidP="00E50BBA">
      <w:pPr>
        <w:pStyle w:val="Paragrafoelenco"/>
        <w:numPr>
          <w:ilvl w:val="0"/>
          <w:numId w:val="21"/>
        </w:numPr>
        <w:spacing w:before="0" w:after="160" w:line="259" w:lineRule="auto"/>
        <w:ind w:right="0"/>
        <w:jc w:val="left"/>
      </w:pPr>
      <w:r>
        <w:t>prezzo di vendita (metodo di calcolo del prezzo, a scelta del candidato);</w:t>
      </w:r>
    </w:p>
    <w:p w14:paraId="60303BE0" w14:textId="77777777" w:rsidR="00E50BBA" w:rsidRDefault="00E50BBA" w:rsidP="00E50BBA">
      <w:pPr>
        <w:pStyle w:val="Paragrafoelenco"/>
        <w:numPr>
          <w:ilvl w:val="0"/>
          <w:numId w:val="21"/>
        </w:numPr>
        <w:spacing w:before="0" w:after="160" w:line="259" w:lineRule="auto"/>
        <w:ind w:right="0"/>
        <w:jc w:val="left"/>
      </w:pPr>
      <w:r>
        <w:t>punti di forza da utilizzare nelle fasi di promozione e comunicazione.</w:t>
      </w:r>
    </w:p>
    <w:p w14:paraId="3575ED8C" w14:textId="77777777" w:rsidR="00E50BBA" w:rsidRDefault="00E50BBA" w:rsidP="00E50BBA">
      <w:r>
        <w:t>_________________________</w:t>
      </w:r>
    </w:p>
    <w:p w14:paraId="0826E04A" w14:textId="77777777" w:rsidR="00E50BBA" w:rsidRPr="00D93AD9" w:rsidRDefault="00E50BBA" w:rsidP="00E50BBA">
      <w:pPr>
        <w:rPr>
          <w:b/>
        </w:rPr>
      </w:pPr>
      <w:r w:rsidRPr="00D93AD9">
        <w:rPr>
          <w:b/>
        </w:rPr>
        <w:t>INSEGNAMENTI COLLEGATI ALLA TRACCIA</w:t>
      </w:r>
    </w:p>
    <w:p w14:paraId="567734D9" w14:textId="77777777" w:rsidR="00E50BBA" w:rsidRDefault="00E50BBA" w:rsidP="00E50BBA">
      <w:r>
        <w:t>DTA – la redazione del business plan e del budget del pacchetto alberghiero elaborato al punto C.</w:t>
      </w:r>
    </w:p>
    <w:p w14:paraId="36334AFD" w14:textId="77777777" w:rsidR="00E50BBA" w:rsidRDefault="00E50BBA" w:rsidP="00E50BBA">
      <w:r>
        <w:t>TECNICHE DI COMUNICAZIONE E RELAZIONE – il piano di comunicazione del pacchetto alberghiero elaborato nel punto C.</w:t>
      </w:r>
    </w:p>
    <w:p w14:paraId="68D0A3CD" w14:textId="77777777" w:rsidR="00E50BBA" w:rsidRDefault="00E50BBA" w:rsidP="00E50BBA">
      <w:r>
        <w:t>ARTE E TERRITORIO – l’arte del territorio: presentazione di un attrattore.</w:t>
      </w:r>
    </w:p>
    <w:p w14:paraId="2728CBC9" w14:textId="77777777" w:rsidR="00BA4685" w:rsidRDefault="00BA4685" w:rsidP="00E50BBA"/>
    <w:p w14:paraId="631EAF77" w14:textId="77777777" w:rsidR="00BA4685" w:rsidRDefault="00BA4685" w:rsidP="00E50BBA"/>
    <w:p w14:paraId="2B3E5314" w14:textId="77777777" w:rsidR="00BA4685" w:rsidRDefault="00BA4685" w:rsidP="00E50BBA"/>
    <w:p w14:paraId="110600DB" w14:textId="77777777" w:rsidR="00E50BBA" w:rsidRPr="00AF3DCF" w:rsidRDefault="00E50BBA" w:rsidP="00E50BBA">
      <w:pPr>
        <w:rPr>
          <w:b/>
        </w:rPr>
      </w:pPr>
      <w:r w:rsidRPr="00AF3DCF">
        <w:rPr>
          <w:b/>
        </w:rPr>
        <w:t>SUGGERIMENTI PER LO SVOLGIMENTO</w:t>
      </w:r>
    </w:p>
    <w:p w14:paraId="2E5B9C30" w14:textId="77777777" w:rsidR="00E50BBA" w:rsidRDefault="00E50BBA" w:rsidP="00E50BBA">
      <w:pPr>
        <w:pStyle w:val="Paragrafoelenco"/>
        <w:numPr>
          <w:ilvl w:val="0"/>
          <w:numId w:val="6"/>
        </w:numPr>
        <w:spacing w:before="0" w:after="160" w:line="259" w:lineRule="auto"/>
        <w:ind w:left="284" w:right="0" w:hanging="284"/>
        <w:rPr>
          <w:rFonts w:cstheme="minorHAnsi"/>
          <w:b/>
          <w:bCs/>
        </w:rPr>
      </w:pPr>
      <w:r w:rsidRPr="00AA7422">
        <w:rPr>
          <w:rFonts w:cstheme="minorHAnsi"/>
          <w:b/>
          <w:bCs/>
        </w:rPr>
        <w:t>COMPRENSIONE DI UN TESTO</w:t>
      </w:r>
      <w:r>
        <w:rPr>
          <w:rFonts w:cstheme="minorHAnsi"/>
          <w:b/>
          <w:bCs/>
        </w:rPr>
        <w:t xml:space="preserve"> INTRODUTTIVO – spunti per le risposte</w:t>
      </w:r>
    </w:p>
    <w:p w14:paraId="0B83B3FC" w14:textId="77777777" w:rsidR="00E50BBA" w:rsidRPr="000C0D76" w:rsidRDefault="00E50BBA" w:rsidP="00E50BBA">
      <w:pPr>
        <w:pStyle w:val="Paragrafoelenco"/>
        <w:numPr>
          <w:ilvl w:val="0"/>
          <w:numId w:val="20"/>
        </w:numPr>
        <w:spacing w:before="0" w:after="160" w:line="259" w:lineRule="auto"/>
        <w:ind w:right="0"/>
        <w:rPr>
          <w:i/>
        </w:rPr>
      </w:pPr>
      <w:r w:rsidRPr="000C0D76">
        <w:rPr>
          <w:i/>
        </w:rPr>
        <w:t>Qual è la definizione di Patrimonio Culturale Immateriale tutelato dall’Unesco?</w:t>
      </w:r>
    </w:p>
    <w:p w14:paraId="569C7627" w14:textId="77777777" w:rsidR="00E50BBA" w:rsidRDefault="00E50BBA" w:rsidP="00E50BBA">
      <w:pPr>
        <w:pStyle w:val="Paragrafoelenco"/>
      </w:pPr>
      <w:r>
        <w:t>Il Patrimonio Culturale Immateriale tutelato dall’Unesco è l’insieme delle tradizioni trasmesse dai nostri antenati e ancora vive, come espressioni orali, arti dello spettacolo, pratiche sociali, riti e feste, conoscenza e pratiche concernenti la natura e l’universo, artigianato tradizionale. Questo patrimonio deve essere considerato fondamentale nel mantenimento della diversità culturale e nel favorire il dialogo interculturale incoraggiando il rispetto dei diversi modi di vivere. La sua importanza sta nella ricchezza di conoscenza e competenze che vengono trasmesse da una generazione all’altra.</w:t>
      </w:r>
    </w:p>
    <w:p w14:paraId="4B6DAB6E" w14:textId="77777777" w:rsidR="00E50BBA" w:rsidRPr="000C0D76" w:rsidRDefault="00E50BBA" w:rsidP="00E50BBA">
      <w:pPr>
        <w:pStyle w:val="Paragrafoelenco"/>
        <w:numPr>
          <w:ilvl w:val="0"/>
          <w:numId w:val="20"/>
        </w:numPr>
        <w:spacing w:before="0" w:after="160" w:line="259" w:lineRule="auto"/>
        <w:ind w:right="0"/>
        <w:rPr>
          <w:i/>
        </w:rPr>
      </w:pPr>
      <w:r w:rsidRPr="000C0D76">
        <w:rPr>
          <w:i/>
        </w:rPr>
        <w:t>Quali sono i collegamenti tra la Dieta Mediterranea e Agenda 2030?</w:t>
      </w:r>
    </w:p>
    <w:p w14:paraId="49567F11" w14:textId="77777777" w:rsidR="00E50BBA" w:rsidRDefault="00E50BBA" w:rsidP="00E50BBA">
      <w:pPr>
        <w:pStyle w:val="Paragrafoelenco"/>
      </w:pPr>
      <w:r>
        <w:rPr>
          <w:iCs/>
        </w:rPr>
        <w:t xml:space="preserve">La Dieta Mediterranea è </w:t>
      </w:r>
      <w:r w:rsidRPr="00AD2992">
        <w:rPr>
          <w:bCs/>
          <w:iCs/>
        </w:rPr>
        <w:t>un modello per affrontare concretamente la riduzione degli impatti ambientali dell'agroalimentare</w:t>
      </w:r>
      <w:r w:rsidRPr="00AD2992">
        <w:rPr>
          <w:iCs/>
        </w:rPr>
        <w:t> </w:t>
      </w:r>
      <w:r>
        <w:rPr>
          <w:bCs/>
          <w:iCs/>
        </w:rPr>
        <w:t>come previsto</w:t>
      </w:r>
      <w:r w:rsidRPr="00AD2992">
        <w:rPr>
          <w:bCs/>
          <w:iCs/>
        </w:rPr>
        <w:t xml:space="preserve"> </w:t>
      </w:r>
      <w:r>
        <w:rPr>
          <w:bCs/>
          <w:iCs/>
        </w:rPr>
        <w:t>ne</w:t>
      </w:r>
      <w:r w:rsidRPr="00AD2992">
        <w:rPr>
          <w:bCs/>
          <w:iCs/>
        </w:rPr>
        <w:t>gli obiettivi di sviluppo sostenibile dell’</w:t>
      </w:r>
      <w:r w:rsidRPr="00AD2992">
        <w:rPr>
          <w:bCs/>
          <w:i/>
          <w:iCs/>
        </w:rPr>
        <w:t>Agenda ONU 2030</w:t>
      </w:r>
      <w:r>
        <w:rPr>
          <w:bCs/>
          <w:iCs/>
        </w:rPr>
        <w:t>. L</w:t>
      </w:r>
      <w:r w:rsidRPr="00AD2992">
        <w:rPr>
          <w:bCs/>
          <w:iCs/>
        </w:rPr>
        <w:t>’interdipendenza tra il cibo e la crisi climatica</w:t>
      </w:r>
      <w:r w:rsidRPr="00AD2992">
        <w:rPr>
          <w:iCs/>
        </w:rPr>
        <w:t> deve passare attraverso una partecipazione inclusiva ed estesa, in cui </w:t>
      </w:r>
      <w:r w:rsidRPr="00AD2992">
        <w:rPr>
          <w:bCs/>
          <w:iCs/>
        </w:rPr>
        <w:t>abitudini alimentari sostenibili siano accessibili e comprese da tutti</w:t>
      </w:r>
      <w:r w:rsidRPr="00AD2992">
        <w:rPr>
          <w:iCs/>
        </w:rPr>
        <w:t>.</w:t>
      </w:r>
    </w:p>
    <w:p w14:paraId="16557C6E" w14:textId="77777777" w:rsidR="00E50BBA" w:rsidRPr="000C0D76" w:rsidRDefault="00E50BBA" w:rsidP="00E50BBA">
      <w:pPr>
        <w:pStyle w:val="Paragrafoelenco"/>
        <w:numPr>
          <w:ilvl w:val="0"/>
          <w:numId w:val="20"/>
        </w:numPr>
        <w:spacing w:before="0" w:after="160" w:line="259" w:lineRule="auto"/>
        <w:ind w:right="0"/>
        <w:rPr>
          <w:i/>
        </w:rPr>
      </w:pPr>
      <w:r w:rsidRPr="000C0D76">
        <w:rPr>
          <w:i/>
        </w:rPr>
        <w:t xml:space="preserve">Quale </w:t>
      </w:r>
      <w:r>
        <w:rPr>
          <w:i/>
        </w:rPr>
        <w:t>“</w:t>
      </w:r>
      <w:r w:rsidRPr="000C0D76">
        <w:rPr>
          <w:i/>
        </w:rPr>
        <w:t>valore</w:t>
      </w:r>
      <w:r>
        <w:rPr>
          <w:i/>
        </w:rPr>
        <w:t>”</w:t>
      </w:r>
      <w:r w:rsidRPr="000C0D76">
        <w:rPr>
          <w:i/>
        </w:rPr>
        <w:t xml:space="preserve"> hanno i due Festival a cui fa riferimento l’articolo “Cultura folk e tradizioni italiane”?</w:t>
      </w:r>
    </w:p>
    <w:p w14:paraId="689345D9" w14:textId="77777777" w:rsidR="00E50BBA" w:rsidRPr="000C0D76" w:rsidRDefault="00E50BBA" w:rsidP="00E50BBA">
      <w:pPr>
        <w:pStyle w:val="Paragrafoelenco"/>
        <w:rPr>
          <w:bCs/>
          <w:iCs/>
        </w:rPr>
      </w:pPr>
      <w:r>
        <w:rPr>
          <w:iCs/>
        </w:rPr>
        <w:t xml:space="preserve">Il Cous Cous Festival di San Vito lo Capo è un </w:t>
      </w:r>
      <w:r w:rsidRPr="000C0D76">
        <w:rPr>
          <w:iCs/>
        </w:rPr>
        <w:t>festival dell’integrazione culturale</w:t>
      </w:r>
      <w:r>
        <w:rPr>
          <w:iCs/>
        </w:rPr>
        <w:t xml:space="preserve"> nel quale</w:t>
      </w:r>
      <w:r w:rsidRPr="000C0D76">
        <w:rPr>
          <w:iCs/>
        </w:rPr>
        <w:t xml:space="preserve"> i granelli di semola di cous cous diventano</w:t>
      </w:r>
      <w:r>
        <w:rPr>
          <w:iCs/>
        </w:rPr>
        <w:t xml:space="preserve"> il</w:t>
      </w:r>
      <w:r w:rsidRPr="000C0D76">
        <w:rPr>
          <w:iCs/>
        </w:rPr>
        <w:t xml:space="preserve"> simbolo della </w:t>
      </w:r>
      <w:r w:rsidRPr="000C0D76">
        <w:rPr>
          <w:bCs/>
          <w:iCs/>
        </w:rPr>
        <w:t>fratellanza tra i p</w:t>
      </w:r>
      <w:r>
        <w:rPr>
          <w:bCs/>
          <w:iCs/>
        </w:rPr>
        <w:t>opoli e</w:t>
      </w:r>
      <w:r w:rsidRPr="000C0D76">
        <w:rPr>
          <w:iCs/>
        </w:rPr>
        <w:t xml:space="preserve"> anche della valorizzazione delle </w:t>
      </w:r>
      <w:r w:rsidRPr="000C0D76">
        <w:rPr>
          <w:bCs/>
          <w:iCs/>
        </w:rPr>
        <w:t>peculiarità regionali</w:t>
      </w:r>
      <w:r>
        <w:rPr>
          <w:bCs/>
          <w:iCs/>
        </w:rPr>
        <w:t>, mentre nel Ferrara Buskers Festival si rende alla portata di tutti l</w:t>
      </w:r>
      <w:r w:rsidRPr="000C0D76">
        <w:rPr>
          <w:bCs/>
          <w:iCs/>
        </w:rPr>
        <w:t xml:space="preserve">’arte </w:t>
      </w:r>
      <w:r>
        <w:rPr>
          <w:bCs/>
          <w:iCs/>
        </w:rPr>
        <w:t xml:space="preserve">circense e </w:t>
      </w:r>
      <w:r w:rsidRPr="000C0D76">
        <w:rPr>
          <w:bCs/>
          <w:iCs/>
        </w:rPr>
        <w:t xml:space="preserve">di strada </w:t>
      </w:r>
      <w:r>
        <w:rPr>
          <w:bCs/>
          <w:iCs/>
        </w:rPr>
        <w:t xml:space="preserve">che </w:t>
      </w:r>
      <w:r w:rsidRPr="000C0D76">
        <w:rPr>
          <w:bCs/>
          <w:iCs/>
        </w:rPr>
        <w:t>ha una lunga tradizione in Italia</w:t>
      </w:r>
      <w:r>
        <w:rPr>
          <w:bCs/>
          <w:iCs/>
        </w:rPr>
        <w:t>.</w:t>
      </w:r>
    </w:p>
    <w:p w14:paraId="74EB9761" w14:textId="77777777" w:rsidR="00E50BBA" w:rsidRPr="00180170" w:rsidRDefault="00E50BBA" w:rsidP="00E50BBA">
      <w:pPr>
        <w:pStyle w:val="Paragrafoelenco"/>
        <w:ind w:left="708"/>
      </w:pPr>
    </w:p>
    <w:p w14:paraId="0D1B669E" w14:textId="77777777" w:rsidR="00E50BBA" w:rsidRDefault="00E50BBA" w:rsidP="00E50BBA">
      <w:pPr>
        <w:pStyle w:val="Paragrafoelenco"/>
        <w:numPr>
          <w:ilvl w:val="0"/>
          <w:numId w:val="6"/>
        </w:numPr>
        <w:spacing w:before="0" w:after="160" w:line="259" w:lineRule="auto"/>
        <w:ind w:left="284" w:right="0" w:hanging="284"/>
        <w:rPr>
          <w:rFonts w:cstheme="minorHAnsi"/>
          <w:b/>
          <w:bCs/>
        </w:rPr>
      </w:pPr>
      <w:r w:rsidRPr="004778CD">
        <w:rPr>
          <w:rFonts w:cstheme="minorHAnsi"/>
          <w:b/>
          <w:bCs/>
        </w:rPr>
        <w:t xml:space="preserve">PADRONANZA DELLE CONOSCENZE RELATIVE AI NUCLEI TEMATICI FONDAMENTALI DI RIFERIMENTO </w:t>
      </w:r>
    </w:p>
    <w:p w14:paraId="6F3C70F8" w14:textId="77777777" w:rsidR="00E50BBA" w:rsidRDefault="00E50BBA" w:rsidP="00E50BBA">
      <w:pPr>
        <w:pStyle w:val="Paragrafoelenco"/>
        <w:ind w:left="284"/>
        <w:rPr>
          <w:rFonts w:cstheme="minorHAnsi"/>
          <w:bCs/>
          <w:i/>
        </w:rPr>
      </w:pPr>
      <w:r w:rsidRPr="00DE1ED7">
        <w:rPr>
          <w:rFonts w:cstheme="minorHAnsi"/>
          <w:bCs/>
          <w:i/>
        </w:rPr>
        <w:t>Suggerimento: per la redazione del documento si veda il libro di testo “Nuovo Professione Accoglienza – terzo, quarto e quinto anno”</w:t>
      </w:r>
      <w:r>
        <w:rPr>
          <w:rFonts w:cstheme="minorHAnsi"/>
          <w:bCs/>
          <w:i/>
        </w:rPr>
        <w:t xml:space="preserve"> – UDA 3</w:t>
      </w:r>
      <w:r w:rsidRPr="00DE1ED7">
        <w:rPr>
          <w:rFonts w:cstheme="minorHAnsi"/>
          <w:bCs/>
          <w:i/>
        </w:rPr>
        <w:t xml:space="preserve"> “</w:t>
      </w:r>
      <w:r>
        <w:rPr>
          <w:rFonts w:cstheme="minorHAnsi"/>
          <w:bCs/>
          <w:i/>
        </w:rPr>
        <w:t>Il turismo sostenibile</w:t>
      </w:r>
      <w:r w:rsidRPr="00DE1ED7">
        <w:rPr>
          <w:rFonts w:cstheme="minorHAnsi"/>
          <w:bCs/>
          <w:i/>
        </w:rPr>
        <w:t>”</w:t>
      </w:r>
      <w:r>
        <w:rPr>
          <w:rFonts w:cstheme="minorHAnsi"/>
          <w:bCs/>
          <w:i/>
        </w:rPr>
        <w:t xml:space="preserve"> e la Proposta 1 della sezione “Prepariamoci all’esame di stato”</w:t>
      </w:r>
    </w:p>
    <w:p w14:paraId="7CC6D56C" w14:textId="77777777" w:rsidR="00E50BBA" w:rsidRPr="00DE1ED7" w:rsidRDefault="00E50BBA" w:rsidP="00E50BBA">
      <w:pPr>
        <w:pStyle w:val="Paragrafoelenco"/>
        <w:ind w:left="284"/>
        <w:rPr>
          <w:rFonts w:cstheme="minorHAnsi"/>
          <w:bCs/>
          <w:i/>
        </w:rPr>
      </w:pPr>
    </w:p>
    <w:p w14:paraId="72F68FD6" w14:textId="77777777" w:rsidR="00E50BBA" w:rsidRDefault="00E50BBA" w:rsidP="00E50BBA">
      <w:pPr>
        <w:pStyle w:val="Paragrafoelenco"/>
        <w:numPr>
          <w:ilvl w:val="0"/>
          <w:numId w:val="6"/>
        </w:numPr>
        <w:spacing w:before="0" w:after="160" w:line="259" w:lineRule="auto"/>
        <w:ind w:left="284" w:right="0" w:hanging="284"/>
        <w:rPr>
          <w:rFonts w:cstheme="minorHAnsi"/>
          <w:b/>
          <w:bCs/>
        </w:rPr>
      </w:pPr>
      <w:r w:rsidRPr="00C16618">
        <w:rPr>
          <w:rFonts w:cstheme="minorHAnsi"/>
          <w:b/>
          <w:bCs/>
        </w:rPr>
        <w:t>PADR</w:t>
      </w:r>
      <w:r>
        <w:rPr>
          <w:rFonts w:cstheme="minorHAnsi"/>
          <w:b/>
          <w:bCs/>
        </w:rPr>
        <w:t>ONANZA DELLE COMPETENZE TECNICO</w:t>
      </w:r>
      <w:r w:rsidRPr="00C16618">
        <w:rPr>
          <w:rFonts w:cstheme="minorHAnsi"/>
          <w:b/>
          <w:bCs/>
        </w:rPr>
        <w:t>-PROFESSIONALI</w:t>
      </w:r>
    </w:p>
    <w:p w14:paraId="77F8EB77" w14:textId="77777777" w:rsidR="00E50BBA" w:rsidRPr="009A7BD1" w:rsidRDefault="00E50BBA" w:rsidP="00E50BBA">
      <w:pPr>
        <w:pStyle w:val="Paragrafoelenco"/>
        <w:ind w:left="284"/>
        <w:rPr>
          <w:rFonts w:cstheme="minorHAnsi"/>
          <w:b/>
          <w:bCs/>
        </w:rPr>
      </w:pPr>
      <w:r w:rsidRPr="009A7BD1">
        <w:rPr>
          <w:rFonts w:cstheme="minorHAnsi"/>
          <w:bCs/>
          <w:i/>
        </w:rPr>
        <w:t xml:space="preserve">Suggerimento: per la </w:t>
      </w:r>
      <w:r>
        <w:rPr>
          <w:rFonts w:cstheme="minorHAnsi"/>
          <w:bCs/>
          <w:i/>
        </w:rPr>
        <w:t>trattazione di questo punto, il candidato, oltre alle conoscenze, competenze ed esperienze acquisite durante il percorso di studio e le attività di PCTO,</w:t>
      </w:r>
      <w:r w:rsidRPr="009A7BD1">
        <w:rPr>
          <w:rFonts w:cstheme="minorHAnsi"/>
          <w:bCs/>
          <w:i/>
        </w:rPr>
        <w:t xml:space="preserve"> veda il libro di testo “Nuovo Professione Accoglienza – terzo, quarto e quinto anno” –</w:t>
      </w:r>
      <w:r>
        <w:rPr>
          <w:rFonts w:cstheme="minorHAnsi"/>
          <w:bCs/>
          <w:i/>
        </w:rPr>
        <w:t xml:space="preserve"> UDA 9 “I pacchetti turistici” e relativo Laboratorio di produzione “Mi metto alla prova”, UDA 13 “La guest experience”, </w:t>
      </w:r>
      <w:r w:rsidRPr="009A7BD1">
        <w:rPr>
          <w:rFonts w:cstheme="minorHAnsi"/>
          <w:bCs/>
          <w:i/>
        </w:rPr>
        <w:t>UDA 1</w:t>
      </w:r>
      <w:r>
        <w:rPr>
          <w:rFonts w:cstheme="minorHAnsi"/>
          <w:bCs/>
          <w:i/>
        </w:rPr>
        <w:t>6</w:t>
      </w:r>
      <w:r w:rsidRPr="009A7BD1">
        <w:rPr>
          <w:rFonts w:cstheme="minorHAnsi"/>
          <w:bCs/>
          <w:i/>
        </w:rPr>
        <w:t xml:space="preserve"> “</w:t>
      </w:r>
      <w:r>
        <w:rPr>
          <w:rFonts w:cstheme="minorHAnsi"/>
          <w:bCs/>
          <w:i/>
        </w:rPr>
        <w:t>Web marketing e digitalizzazione degli eventi</w:t>
      </w:r>
      <w:r w:rsidRPr="009A7BD1">
        <w:rPr>
          <w:rFonts w:cstheme="minorHAnsi"/>
          <w:bCs/>
          <w:i/>
        </w:rPr>
        <w:t>”</w:t>
      </w:r>
      <w:r>
        <w:rPr>
          <w:rFonts w:cstheme="minorHAnsi"/>
          <w:bCs/>
          <w:i/>
        </w:rPr>
        <w:t>, la sezione “Accoglienza, territorio e Made in Italy”</w:t>
      </w:r>
    </w:p>
    <w:p w14:paraId="236E35A2" w14:textId="77777777" w:rsidR="00E50BBA" w:rsidRDefault="00E50BBA" w:rsidP="00E50BBA"/>
    <w:p w14:paraId="560C5600" w14:textId="77777777" w:rsidR="00221C44" w:rsidRDefault="00221C44">
      <w:pPr>
        <w:rPr>
          <w:rFonts w:ascii="Cambria" w:hAnsi="Cambria"/>
        </w:rPr>
      </w:pPr>
      <w:r>
        <w:rPr>
          <w:rFonts w:ascii="Cambria" w:hAnsi="Cambria"/>
        </w:rPr>
        <w:br w:type="page"/>
      </w:r>
    </w:p>
    <w:p w14:paraId="324C2926" w14:textId="1964609B" w:rsidR="00D03C7D" w:rsidRPr="005D1EC7" w:rsidRDefault="00D03C7D" w:rsidP="00D03C7D">
      <w:pPr>
        <w:ind w:right="34"/>
        <w:jc w:val="both"/>
        <w:rPr>
          <w:rFonts w:cstheme="minorHAnsi"/>
          <w:b/>
          <w:bCs/>
          <w:color w:val="4472C4" w:themeColor="accent1"/>
          <w:sz w:val="28"/>
        </w:rPr>
      </w:pPr>
      <w:r w:rsidRPr="005D1EC7">
        <w:rPr>
          <w:rFonts w:cstheme="minorHAnsi"/>
          <w:b/>
          <w:color w:val="4472C4" w:themeColor="accent1"/>
          <w:sz w:val="28"/>
        </w:rPr>
        <w:lastRenderedPageBreak/>
        <w:t>ESERCITAZIONE</w:t>
      </w:r>
      <w:r w:rsidRPr="005D1EC7">
        <w:rPr>
          <w:rFonts w:cstheme="minorHAnsi"/>
          <w:b/>
          <w:bCs/>
          <w:color w:val="4472C4" w:themeColor="accent1"/>
          <w:sz w:val="28"/>
        </w:rPr>
        <w:t xml:space="preserve"> per l’ESAME DI STATO 202</w:t>
      </w:r>
      <w:r w:rsidR="00576CE9">
        <w:rPr>
          <w:rFonts w:cstheme="minorHAnsi"/>
          <w:b/>
          <w:bCs/>
          <w:color w:val="4472C4" w:themeColor="accent1"/>
          <w:sz w:val="28"/>
        </w:rPr>
        <w:t>4</w:t>
      </w:r>
      <w:r w:rsidRPr="005D1EC7">
        <w:rPr>
          <w:rFonts w:cstheme="minorHAnsi"/>
          <w:b/>
          <w:bCs/>
          <w:color w:val="4472C4" w:themeColor="accent1"/>
          <w:sz w:val="28"/>
        </w:rPr>
        <w:t xml:space="preserve"> - ISTITUTO PROFESSIONALE </w:t>
      </w:r>
    </w:p>
    <w:p w14:paraId="2ED366E8" w14:textId="77777777" w:rsidR="00D03C7D" w:rsidRPr="005D1EC7" w:rsidRDefault="00D03C7D" w:rsidP="00D03C7D">
      <w:pPr>
        <w:ind w:right="34"/>
        <w:jc w:val="both"/>
        <w:rPr>
          <w:rFonts w:cstheme="minorHAnsi"/>
          <w:b/>
          <w:i/>
          <w:color w:val="4472C4" w:themeColor="accent1"/>
          <w:sz w:val="28"/>
        </w:rPr>
      </w:pPr>
      <w:r w:rsidRPr="005D1EC7">
        <w:rPr>
          <w:rFonts w:cstheme="minorHAnsi"/>
          <w:b/>
          <w:i/>
          <w:color w:val="4472C4" w:themeColor="accent1"/>
          <w:sz w:val="28"/>
        </w:rPr>
        <w:t>Indirizzo: Enogastronomia e Ospitalità alberghiera</w:t>
      </w:r>
    </w:p>
    <w:p w14:paraId="7F1F8C6C" w14:textId="77777777" w:rsidR="00D03C7D" w:rsidRPr="005D1EC7" w:rsidRDefault="00D03C7D" w:rsidP="00D03C7D">
      <w:pPr>
        <w:ind w:right="34"/>
        <w:jc w:val="both"/>
        <w:rPr>
          <w:rFonts w:cstheme="minorHAnsi"/>
          <w:b/>
          <w:color w:val="4472C4" w:themeColor="accent1"/>
          <w:sz w:val="28"/>
        </w:rPr>
      </w:pPr>
      <w:r w:rsidRPr="005D1EC7">
        <w:rPr>
          <w:rFonts w:cstheme="minorHAnsi"/>
          <w:b/>
          <w:i/>
          <w:color w:val="4472C4" w:themeColor="accent1"/>
          <w:sz w:val="28"/>
        </w:rPr>
        <w:t>Percorso: Accoglienza Turistica</w:t>
      </w:r>
    </w:p>
    <w:p w14:paraId="785B09A3" w14:textId="77777777" w:rsidR="00D03C7D" w:rsidRPr="005D1EC7" w:rsidRDefault="00D03C7D" w:rsidP="00D03C7D">
      <w:pPr>
        <w:ind w:right="34"/>
        <w:jc w:val="both"/>
        <w:rPr>
          <w:rFonts w:cstheme="minorHAnsi"/>
          <w:b/>
          <w:sz w:val="28"/>
        </w:rPr>
      </w:pPr>
    </w:p>
    <w:p w14:paraId="578D9C89" w14:textId="77777777" w:rsidR="00D03C7D" w:rsidRPr="005D1EC7" w:rsidRDefault="00D03C7D" w:rsidP="00D03C7D">
      <w:pPr>
        <w:ind w:right="34"/>
        <w:jc w:val="both"/>
        <w:rPr>
          <w:rFonts w:cstheme="minorHAnsi"/>
          <w:b/>
          <w:bCs/>
          <w:sz w:val="28"/>
        </w:rPr>
      </w:pPr>
      <w:r w:rsidRPr="005D1EC7">
        <w:rPr>
          <w:rFonts w:cstheme="minorHAnsi"/>
          <w:b/>
          <w:sz w:val="28"/>
        </w:rPr>
        <w:t xml:space="preserve">Nuclei tematici fondamentali d’indirizzo correlati alle competenze </w:t>
      </w:r>
    </w:p>
    <w:p w14:paraId="6EBB2A61" w14:textId="77777777" w:rsidR="00D03C7D" w:rsidRPr="006E23AD" w:rsidRDefault="00D03C7D" w:rsidP="005D1EC7">
      <w:pPr>
        <w:pBdr>
          <w:top w:val="single" w:sz="4" w:space="1" w:color="auto"/>
          <w:left w:val="single" w:sz="4" w:space="4" w:color="auto"/>
          <w:bottom w:val="single" w:sz="4" w:space="1" w:color="auto"/>
          <w:right w:val="single" w:sz="4" w:space="4" w:color="auto"/>
        </w:pBdr>
        <w:jc w:val="both"/>
        <w:rPr>
          <w:rFonts w:cstheme="minorHAnsi"/>
          <w:bCs/>
          <w:color w:val="4472C4" w:themeColor="accent1"/>
          <w:sz w:val="28"/>
        </w:rPr>
      </w:pPr>
      <w:r w:rsidRPr="006E23AD">
        <w:rPr>
          <w:rFonts w:cstheme="minorHAnsi"/>
          <w:b/>
          <w:bCs/>
          <w:color w:val="4472C4" w:themeColor="accent1"/>
          <w:sz w:val="28"/>
        </w:rPr>
        <w:t xml:space="preserve">Nucleo n. 8 </w:t>
      </w:r>
      <w:r w:rsidRPr="006E23AD">
        <w:rPr>
          <w:rFonts w:cstheme="minorHAnsi"/>
          <w:color w:val="4472C4" w:themeColor="accent1"/>
          <w:sz w:val="28"/>
        </w:rPr>
        <w:t xml:space="preserve">– </w:t>
      </w:r>
      <w:r w:rsidRPr="006E23AD">
        <w:rPr>
          <w:rFonts w:cstheme="minorHAnsi"/>
          <w:bCs/>
          <w:color w:val="4472C4" w:themeColor="accent1"/>
          <w:sz w:val="28"/>
        </w:rPr>
        <w:t xml:space="preserve">Ospitalità, intesa come spazio comunicativo del “customer care”; identificazione del target della clientela e offerta di prodotti e servizi per la soddisfazione e la fidelizzazione della clientela.  </w:t>
      </w:r>
    </w:p>
    <w:p w14:paraId="1D55B9AF" w14:textId="77777777" w:rsidR="00D03C7D" w:rsidRPr="005D1EC7" w:rsidRDefault="00D03C7D" w:rsidP="00D03C7D">
      <w:pPr>
        <w:ind w:right="34"/>
        <w:jc w:val="both"/>
        <w:rPr>
          <w:rFonts w:cstheme="minorHAnsi"/>
          <w:bCs/>
          <w:sz w:val="28"/>
        </w:rPr>
      </w:pPr>
    </w:p>
    <w:p w14:paraId="7CC13E85" w14:textId="77777777" w:rsidR="00D03C7D" w:rsidRPr="005D1EC7" w:rsidRDefault="005D1EC7" w:rsidP="00D03C7D">
      <w:pPr>
        <w:ind w:right="34"/>
        <w:jc w:val="both"/>
        <w:rPr>
          <w:rFonts w:cstheme="minorHAnsi"/>
          <w:b/>
          <w:sz w:val="28"/>
        </w:rPr>
      </w:pPr>
      <w:r w:rsidRPr="005D1EC7">
        <w:rPr>
          <w:rFonts w:cstheme="minorHAnsi"/>
          <w:b/>
          <w:sz w:val="28"/>
        </w:rPr>
        <w:t>TIPOLOGIA A</w:t>
      </w:r>
    </w:p>
    <w:p w14:paraId="1C886D41" w14:textId="77777777" w:rsidR="00D03C7D" w:rsidRPr="00C07728" w:rsidRDefault="00D03C7D" w:rsidP="00D03C7D">
      <w:pPr>
        <w:ind w:right="34"/>
        <w:jc w:val="both"/>
        <w:rPr>
          <w:rFonts w:cstheme="minorHAnsi"/>
          <w:bCs/>
          <w:iCs/>
        </w:rPr>
      </w:pPr>
      <w:r w:rsidRPr="00C07728">
        <w:rPr>
          <w:rFonts w:cstheme="minorHAnsi"/>
          <w:bCs/>
          <w:iCs/>
        </w:rPr>
        <w:t>Analisi ed elaborazione di una tematica relativa al percorso professionale, anche sulla base di documenti, tabelle e dati.</w:t>
      </w:r>
    </w:p>
    <w:p w14:paraId="38D410AF" w14:textId="77777777" w:rsidR="00D03C7D" w:rsidRDefault="00D03C7D" w:rsidP="00D03C7D">
      <w:pPr>
        <w:ind w:right="34"/>
        <w:jc w:val="both"/>
        <w:rPr>
          <w:rFonts w:cstheme="minorHAnsi"/>
          <w:bCs/>
        </w:rPr>
      </w:pPr>
    </w:p>
    <w:p w14:paraId="3A90DAA6" w14:textId="77777777" w:rsidR="00D03C7D" w:rsidRPr="00A51637" w:rsidRDefault="00D03C7D" w:rsidP="00D03C7D">
      <w:pPr>
        <w:ind w:right="34"/>
        <w:jc w:val="both"/>
        <w:rPr>
          <w:rFonts w:cstheme="minorHAnsi"/>
          <w:bCs/>
        </w:rPr>
      </w:pPr>
      <w:r w:rsidRPr="00A51637">
        <w:rPr>
          <w:rFonts w:cstheme="minorHAnsi"/>
          <w:b/>
          <w:bCs/>
        </w:rPr>
        <w:t>Obiettivi della prova</w:t>
      </w:r>
    </w:p>
    <w:p w14:paraId="6220DA4F" w14:textId="77777777" w:rsidR="00D03C7D" w:rsidRPr="00A51637" w:rsidRDefault="00D03C7D" w:rsidP="00D03C7D">
      <w:pPr>
        <w:ind w:right="34"/>
        <w:jc w:val="both"/>
        <w:rPr>
          <w:rFonts w:cstheme="minorHAnsi"/>
          <w:bCs/>
        </w:rPr>
      </w:pPr>
      <w:r w:rsidRPr="00A51637">
        <w:rPr>
          <w:rFonts w:cstheme="minorHAnsi"/>
          <w:bCs/>
        </w:rPr>
        <w:t>Individuare le tematiche e/o le problematiche di riferimento nel testo proposto o nella situazione operativa descritta o nel progetto assegnato</w:t>
      </w:r>
    </w:p>
    <w:p w14:paraId="2163F7E5" w14:textId="77777777" w:rsidR="00D03C7D" w:rsidRPr="00A51637" w:rsidRDefault="00D03C7D" w:rsidP="00D03C7D">
      <w:pPr>
        <w:ind w:right="34"/>
        <w:jc w:val="both"/>
        <w:rPr>
          <w:rFonts w:cstheme="minorHAnsi"/>
          <w:bCs/>
        </w:rPr>
      </w:pPr>
      <w:r w:rsidRPr="00A51637">
        <w:rPr>
          <w:rFonts w:cstheme="minorHAnsi"/>
          <w:bCs/>
        </w:rPr>
        <w:t>Elaborare, in maniera motivata e articolata, proposte funzionali alla trattazione della tematica o alla soluzione del caso o alla costruzione del progetto</w:t>
      </w:r>
    </w:p>
    <w:p w14:paraId="1329D4F3" w14:textId="77777777" w:rsidR="00D03C7D" w:rsidRPr="00A51637" w:rsidRDefault="00D03C7D" w:rsidP="00D03C7D">
      <w:pPr>
        <w:ind w:right="34"/>
        <w:jc w:val="both"/>
        <w:rPr>
          <w:rFonts w:cstheme="minorHAnsi"/>
          <w:bCs/>
        </w:rPr>
      </w:pPr>
      <w:r w:rsidRPr="00A51637">
        <w:rPr>
          <w:rFonts w:cstheme="minorHAnsi"/>
          <w:bCs/>
        </w:rPr>
        <w:t>Utilizzare strumenti teorici e/o operativi nello sviluppo dell’elaborato o nella realizzazione e promozione di prodotti e/o servizi, formulando anche proposte innovative</w:t>
      </w:r>
    </w:p>
    <w:p w14:paraId="46DB3010" w14:textId="77777777" w:rsidR="00D03C7D" w:rsidRDefault="00D03C7D" w:rsidP="00D03C7D">
      <w:pPr>
        <w:ind w:right="34"/>
        <w:jc w:val="both"/>
        <w:rPr>
          <w:rFonts w:cstheme="minorHAnsi"/>
          <w:bCs/>
        </w:rPr>
      </w:pPr>
      <w:r w:rsidRPr="00A51637">
        <w:rPr>
          <w:rFonts w:cstheme="minorHAnsi"/>
          <w:bCs/>
        </w:rPr>
        <w:t>Saper argomentare e collegare conoscenze e abilità nell’elaborazione di tematiche o nella realizzazione e presentazione di prodotti e servizi, fornendo le motivazioni delle scelte operate</w:t>
      </w:r>
    </w:p>
    <w:p w14:paraId="61CFC215" w14:textId="77777777" w:rsidR="00D03C7D" w:rsidRPr="00A51637" w:rsidRDefault="00D03C7D" w:rsidP="00D03C7D">
      <w:pPr>
        <w:ind w:right="34"/>
        <w:jc w:val="both"/>
        <w:rPr>
          <w:rFonts w:cstheme="minorHAnsi"/>
          <w:bCs/>
        </w:rPr>
      </w:pPr>
      <w:r w:rsidRPr="00A51637">
        <w:rPr>
          <w:rFonts w:cstheme="minorHAnsi"/>
          <w:bCs/>
        </w:rPr>
        <w:t>Possedere adeguate e corrette conoscenze della strumentazione tecnologica, dei quadri storico – culturali e di quelli normativi di riferimento delle filiere, ove questi siano richiesti</w:t>
      </w:r>
    </w:p>
    <w:p w14:paraId="7A558B86" w14:textId="77777777" w:rsidR="00D03C7D" w:rsidRDefault="00D03C7D" w:rsidP="00D03C7D">
      <w:pPr>
        <w:jc w:val="both"/>
        <w:rPr>
          <w:b/>
        </w:rPr>
      </w:pPr>
    </w:p>
    <w:p w14:paraId="3ED68319" w14:textId="77777777" w:rsidR="00D03C7D" w:rsidRDefault="00D03C7D" w:rsidP="00D03C7D">
      <w:pPr>
        <w:jc w:val="center"/>
        <w:rPr>
          <w:rFonts w:cstheme="minorHAnsi"/>
          <w:b/>
          <w:iCs/>
        </w:rPr>
      </w:pPr>
      <w:r>
        <w:rPr>
          <w:rFonts w:cstheme="minorHAnsi"/>
          <w:b/>
          <w:bCs/>
          <w:iCs/>
        </w:rPr>
        <w:t xml:space="preserve">IL TARGET </w:t>
      </w:r>
    </w:p>
    <w:p w14:paraId="467033D1" w14:textId="77777777" w:rsidR="00D03C7D" w:rsidRPr="002E36B2" w:rsidRDefault="00D03C7D" w:rsidP="00D03C7D">
      <w:pPr>
        <w:jc w:val="center"/>
        <w:rPr>
          <w:rFonts w:cstheme="minorHAnsi"/>
          <w:b/>
          <w:iCs/>
        </w:rPr>
      </w:pPr>
    </w:p>
    <w:p w14:paraId="5980BBAE" w14:textId="77777777" w:rsidR="00D03C7D" w:rsidRPr="002E36B2" w:rsidRDefault="00D03C7D" w:rsidP="006E23AD">
      <w:pPr>
        <w:pStyle w:val="Paragrafoelenco"/>
        <w:numPr>
          <w:ilvl w:val="0"/>
          <w:numId w:val="30"/>
        </w:numPr>
        <w:spacing w:before="0" w:after="160" w:line="259" w:lineRule="auto"/>
        <w:ind w:right="0"/>
        <w:rPr>
          <w:rFonts w:cstheme="minorHAnsi"/>
          <w:b/>
          <w:bCs/>
        </w:rPr>
      </w:pPr>
      <w:r w:rsidRPr="002E36B2">
        <w:rPr>
          <w:rFonts w:cstheme="minorHAnsi"/>
          <w:b/>
          <w:bCs/>
        </w:rPr>
        <w:t>COMPRENSIONE DI UN TESTO INTRODUTTIVO</w:t>
      </w:r>
    </w:p>
    <w:p w14:paraId="3AACEB7C" w14:textId="77777777" w:rsidR="006E23AD" w:rsidRDefault="006E23AD" w:rsidP="00D03C7D">
      <w:pPr>
        <w:pStyle w:val="Paragrafoelenco"/>
        <w:ind w:left="0"/>
        <w:rPr>
          <w:rFonts w:cstheme="minorHAnsi"/>
          <w:b/>
          <w:bCs/>
        </w:rPr>
      </w:pPr>
    </w:p>
    <w:p w14:paraId="16D2D5C2" w14:textId="77777777" w:rsidR="00D03C7D" w:rsidRPr="00AA7422" w:rsidRDefault="00D03C7D" w:rsidP="00D03C7D">
      <w:pPr>
        <w:pStyle w:val="Paragrafoelenco"/>
        <w:ind w:left="0"/>
        <w:rPr>
          <w:rFonts w:cstheme="minorHAnsi"/>
          <w:b/>
          <w:bCs/>
        </w:rPr>
      </w:pPr>
      <w:r w:rsidRPr="002E36B2">
        <w:rPr>
          <w:rFonts w:cstheme="minorHAnsi"/>
          <w:b/>
          <w:bCs/>
        </w:rPr>
        <w:t>Il candidato, dopo avere letto e analizzato i documenti, risponda ai quesiti.</w:t>
      </w:r>
    </w:p>
    <w:p w14:paraId="315F218F" w14:textId="77777777" w:rsidR="006E23AD" w:rsidRDefault="006E23AD" w:rsidP="00D03C7D">
      <w:pPr>
        <w:jc w:val="both"/>
        <w:rPr>
          <w:rFonts w:cstheme="minorHAnsi"/>
          <w:b/>
          <w:iCs/>
        </w:rPr>
      </w:pPr>
    </w:p>
    <w:p w14:paraId="299739A0" w14:textId="77777777" w:rsidR="00D03C7D" w:rsidRPr="00C426D0" w:rsidRDefault="00D03C7D" w:rsidP="00D03C7D">
      <w:pPr>
        <w:jc w:val="both"/>
        <w:rPr>
          <w:rFonts w:cstheme="minorHAnsi"/>
          <w:b/>
          <w:iCs/>
        </w:rPr>
      </w:pPr>
      <w:r w:rsidRPr="00C426D0">
        <w:rPr>
          <w:rFonts w:cstheme="minorHAnsi"/>
          <w:b/>
          <w:iCs/>
        </w:rPr>
        <w:t>LA SODDISFAZIONE DEI TURISTI PER IL SOGGIORNO IN ITALIA</w:t>
      </w:r>
    </w:p>
    <w:p w14:paraId="298A7E53" w14:textId="77777777" w:rsidR="00D03C7D" w:rsidRDefault="00D03C7D" w:rsidP="00D03C7D">
      <w:pPr>
        <w:jc w:val="both"/>
        <w:rPr>
          <w:rFonts w:cstheme="minorHAnsi"/>
          <w:iCs/>
        </w:rPr>
      </w:pPr>
      <w:r w:rsidRPr="00C426D0">
        <w:rPr>
          <w:rFonts w:cstheme="minorHAnsi"/>
          <w:iCs/>
        </w:rPr>
        <w:t xml:space="preserve">La soddisfazione del turista a soggiorno concluso rappresenta una delle voci fondamentali nell’analisi dell’offerta turistica di un territorio. La percezione complessiva del turista rispetto ad una destinazione fornisce possibilità di riflessioni volte a definire punti di forza e criticità di un luogo, rispetto al territorio nel suo contesto, alla qualità del sistema ricettivo e all’offerta ristorativa. Ad una realtà definita attraverso le valutazioni dei turisti (su una scala di valori da 1 a 10) si somma l’importanza di tutto ciò che ruota attorno alle aspettative, ovvero all’insieme di aspetti che un turista confida di riscontrare nel corso del soggiorno nella località dove alloggia. Un indicatore portavoce dei “desiderata” della domanda turistica in grado di contestualizzare anche il giudizio espresso dai turisti su uno o più aspetti dell’offerta del territorio. </w:t>
      </w:r>
    </w:p>
    <w:p w14:paraId="411D0FC4" w14:textId="77777777" w:rsidR="00D03C7D" w:rsidRDefault="00D03C7D" w:rsidP="00D03C7D">
      <w:pPr>
        <w:jc w:val="both"/>
        <w:rPr>
          <w:rFonts w:cstheme="minorHAnsi"/>
          <w:iCs/>
        </w:rPr>
      </w:pPr>
      <w:r w:rsidRPr="00C426D0">
        <w:rPr>
          <w:rFonts w:cstheme="minorHAnsi"/>
          <w:iCs/>
        </w:rPr>
        <w:t xml:space="preserve">Di seguito gli aspetti che maggiormente soddisfano i turisti in Italia in relazione a: </w:t>
      </w:r>
    </w:p>
    <w:p w14:paraId="12F2B556" w14:textId="77777777" w:rsidR="00D03C7D" w:rsidRDefault="00D03C7D" w:rsidP="00D03C7D">
      <w:pPr>
        <w:pStyle w:val="Paragrafoelenco"/>
        <w:numPr>
          <w:ilvl w:val="0"/>
          <w:numId w:val="22"/>
        </w:numPr>
        <w:spacing w:before="0" w:line="259" w:lineRule="auto"/>
        <w:ind w:right="0"/>
        <w:rPr>
          <w:rFonts w:cstheme="minorHAnsi"/>
          <w:iCs/>
        </w:rPr>
      </w:pPr>
      <w:r w:rsidRPr="00C426D0">
        <w:rPr>
          <w:rFonts w:cstheme="minorHAnsi"/>
          <w:iCs/>
        </w:rPr>
        <w:t xml:space="preserve">la destinazione (media del 7,7): in prima linea si segnalano la facilità di raggiungere la destinazione (8 sia per gli italiani che per gli stranieri) e la cortesia </w:t>
      </w:r>
      <w:r>
        <w:rPr>
          <w:rFonts w:cstheme="minorHAnsi"/>
          <w:iCs/>
        </w:rPr>
        <w:t>e ospitalità della gente (8);</w:t>
      </w:r>
    </w:p>
    <w:p w14:paraId="042363A3" w14:textId="77777777" w:rsidR="00D03C7D" w:rsidRDefault="00D03C7D" w:rsidP="00D03C7D">
      <w:pPr>
        <w:pStyle w:val="Paragrafoelenco"/>
        <w:numPr>
          <w:ilvl w:val="0"/>
          <w:numId w:val="22"/>
        </w:numPr>
        <w:spacing w:before="0" w:line="259" w:lineRule="auto"/>
        <w:ind w:right="0"/>
        <w:rPr>
          <w:rFonts w:cstheme="minorHAnsi"/>
          <w:iCs/>
        </w:rPr>
      </w:pPr>
      <w:r w:rsidRPr="00C426D0">
        <w:rPr>
          <w:rFonts w:cstheme="minorHAnsi"/>
          <w:iCs/>
        </w:rPr>
        <w:t>le strutture ricettive (media del 7,5): emergono la qualità e l’accoglienza nelle strutture di alloggio (</w:t>
      </w:r>
      <w:r>
        <w:rPr>
          <w:rFonts w:cstheme="minorHAnsi"/>
          <w:iCs/>
        </w:rPr>
        <w:t>7,7) e l’accessibilità (7,6);</w:t>
      </w:r>
    </w:p>
    <w:p w14:paraId="5CB20AF4" w14:textId="77777777" w:rsidR="00D03C7D" w:rsidRDefault="00D03C7D" w:rsidP="00D03C7D">
      <w:pPr>
        <w:pStyle w:val="Paragrafoelenco"/>
        <w:numPr>
          <w:ilvl w:val="0"/>
          <w:numId w:val="22"/>
        </w:numPr>
        <w:spacing w:before="0" w:line="259" w:lineRule="auto"/>
        <w:ind w:right="0"/>
        <w:rPr>
          <w:rFonts w:cstheme="minorHAnsi"/>
          <w:iCs/>
        </w:rPr>
      </w:pPr>
      <w:r w:rsidRPr="00C426D0">
        <w:rPr>
          <w:rFonts w:cstheme="minorHAnsi"/>
          <w:iCs/>
        </w:rPr>
        <w:lastRenderedPageBreak/>
        <w:t>la ristorazione (media del 7,8): gli aspetti più valorizzati dai turisti sulla base dei punteggi attribuiti sono tra cui l’attenzione riscontrata verso il tema della sostenibilità ambientale (raccolta differenziata, risparmio energetico, etc..), la qualità della ristorazione e l’utilizzo dei prodotti locali e delle ricette tipiche nei ristoranti. Aspetti questi valutati con un 7,9.</w:t>
      </w:r>
    </w:p>
    <w:p w14:paraId="355B08F6" w14:textId="77777777" w:rsidR="00D03C7D" w:rsidRPr="00C426D0" w:rsidRDefault="00D03C7D" w:rsidP="00D03C7D">
      <w:pPr>
        <w:pStyle w:val="Paragrafoelenco"/>
        <w:rPr>
          <w:rFonts w:cstheme="minorHAnsi"/>
          <w:iCs/>
        </w:rPr>
      </w:pPr>
    </w:p>
    <w:p w14:paraId="00738270" w14:textId="77777777" w:rsidR="00D03C7D" w:rsidRPr="00093224" w:rsidRDefault="00D03C7D" w:rsidP="00D03C7D">
      <w:pPr>
        <w:jc w:val="both"/>
        <w:rPr>
          <w:rFonts w:cstheme="minorHAnsi"/>
          <w:b/>
          <w:iCs/>
        </w:rPr>
      </w:pPr>
      <w:r w:rsidRPr="00093224">
        <w:rPr>
          <w:rFonts w:cstheme="minorHAnsi"/>
          <w:b/>
          <w:iCs/>
        </w:rPr>
        <w:t>LO SPORT VINCE SU TUTTO</w:t>
      </w:r>
    </w:p>
    <w:p w14:paraId="6A5FB796" w14:textId="77777777" w:rsidR="00D03C7D" w:rsidRDefault="00D03C7D" w:rsidP="00D03C7D">
      <w:pPr>
        <w:rPr>
          <w:rFonts w:cstheme="minorHAnsi"/>
          <w:iCs/>
        </w:rPr>
      </w:pPr>
      <w:r>
        <w:rPr>
          <w:rFonts w:cstheme="minorHAnsi"/>
          <w:iCs/>
        </w:rPr>
        <w:t xml:space="preserve">È </w:t>
      </w:r>
      <w:r w:rsidRPr="00734E9A">
        <w:rPr>
          <w:rFonts w:cstheme="minorHAnsi"/>
          <w:iCs/>
        </w:rPr>
        <w:t>un turismo praticato per metà dalle sole young generation mantenendosi in linea con i flussi principali pre-pandemia.</w:t>
      </w:r>
      <w:r>
        <w:rPr>
          <w:rFonts w:cstheme="minorHAnsi"/>
          <w:iCs/>
        </w:rPr>
        <w:t xml:space="preserve"> </w:t>
      </w:r>
      <w:r w:rsidRPr="00734E9A">
        <w:rPr>
          <w:rFonts w:cstheme="minorHAnsi"/>
          <w:iCs/>
        </w:rPr>
        <w:t>Fare sport in generale permette di mantenersi in forma e di godere della compagnia di qualcuno al tempo stesso, unendo l’utile al dilettevole; il turismo sportivo, infatti, si realizza all’insegna della compagnia del partner (41%), della famiglia (27%) e degli amici (17%).</w:t>
      </w:r>
      <w:r w:rsidRPr="00734E9A">
        <w:rPr>
          <w:rFonts w:cstheme="minorHAnsi"/>
          <w:iCs/>
        </w:rPr>
        <w:br/>
        <w:t>Rispetto ai tempi pre-pandemia, le famiglie hanno superato i vacanzieri solitari rendendo questo turismo, in termini di flussi-target, potenzialmente più redditizio.</w:t>
      </w:r>
      <w:r>
        <w:rPr>
          <w:rFonts w:cstheme="minorHAnsi"/>
          <w:iCs/>
        </w:rPr>
        <w:t xml:space="preserve"> </w:t>
      </w:r>
    </w:p>
    <w:p w14:paraId="7512D879" w14:textId="77777777" w:rsidR="00D03C7D" w:rsidRDefault="00D03C7D" w:rsidP="00D03C7D">
      <w:pPr>
        <w:rPr>
          <w:rFonts w:cstheme="minorHAnsi"/>
          <w:iCs/>
        </w:rPr>
      </w:pPr>
      <w:r w:rsidRPr="00734E9A">
        <w:rPr>
          <w:rFonts w:cstheme="minorHAnsi"/>
          <w:iCs/>
        </w:rPr>
        <w:t xml:space="preserve">Riguardo i canali di comunicazione, i turisti sportivi si </w:t>
      </w:r>
      <w:r w:rsidRPr="00C426D0">
        <w:rPr>
          <w:rFonts w:cstheme="minorHAnsi"/>
          <w:iCs/>
        </w:rPr>
        <w:t xml:space="preserve">affidano al consiglio di amici e conoscenti (44,0%) che hanno già avuto modo di praticare sport nella località di interesse. La clientela italiana è tendenzialmente repeater (39%).  I turisti sportivi stranieri si affidano anche ai canali tradizionali per effettuare una scelta più consapevole. </w:t>
      </w:r>
    </w:p>
    <w:p w14:paraId="6F077D3C" w14:textId="77777777" w:rsidR="00D03C7D" w:rsidRPr="00C426D0" w:rsidRDefault="00D03C7D" w:rsidP="00D03C7D">
      <w:pPr>
        <w:rPr>
          <w:rFonts w:cstheme="minorHAnsi"/>
          <w:iCs/>
        </w:rPr>
      </w:pPr>
      <w:r w:rsidRPr="00C426D0">
        <w:rPr>
          <w:rFonts w:cstheme="minorHAnsi"/>
          <w:iCs/>
        </w:rPr>
        <w:t>I turisti sportivi viaggiano prevalentemente in auto (51%), in aereo (24%) e in treno (15%). Mentre l’auto resta un mezzo preferito da entrambe le categorie, altri come l’aereo sono scelti di più dagli stranieri (32%), per una questione di distanza geografica. Gli italiani si spostano anche in bus (9,3%) e in moto (5,1%) mentre gli stranieri lo fanno con mezzi di trasporto propri per percorrere lunghe tratte in autonomia, a bordo di un camper (7%), ma anche per fare un turismo sportivo più coerente (dal “personal-camper” al trasporto di attrezzature sportive). Una volta a destinazione, i turisti sportivi procedono a piedi (51%), in auto (26%) e in autobus/metropolitana (9%).  Mentre gli italiani tendono a rimontare in auto (30%) o in moto (3%), spostandosi però anche in bicicletta (9%) per essere anch’essi coerenti con il tipo di turismo che vogliono fare, gli stranieri si servono dei trasporti pubblici locali (12%).</w:t>
      </w:r>
    </w:p>
    <w:p w14:paraId="0D5C5A91" w14:textId="77777777" w:rsidR="00D03C7D" w:rsidRPr="00C426D0" w:rsidRDefault="00D03C7D" w:rsidP="00D03C7D">
      <w:pPr>
        <w:jc w:val="both"/>
        <w:rPr>
          <w:rFonts w:cstheme="minorHAnsi"/>
          <w:iCs/>
        </w:rPr>
      </w:pPr>
      <w:r w:rsidRPr="00C426D0">
        <w:rPr>
          <w:rFonts w:cstheme="minorHAnsi"/>
          <w:iCs/>
        </w:rPr>
        <w:t>Tra le strutture scelte dai turisti sportivi, spiccano gli hotel (31%), con una prevalenza dei 3 stelle (57%), le residenze di amici e parenti (22%) e gli alloggi privati in affitto (17%).</w:t>
      </w:r>
    </w:p>
    <w:p w14:paraId="2B0B1237" w14:textId="77777777" w:rsidR="00D03C7D" w:rsidRPr="00C426D0" w:rsidRDefault="00D03C7D" w:rsidP="00D03C7D">
      <w:pPr>
        <w:jc w:val="both"/>
        <w:rPr>
          <w:rFonts w:cstheme="minorHAnsi"/>
          <w:iCs/>
        </w:rPr>
      </w:pPr>
      <w:r w:rsidRPr="00C426D0">
        <w:rPr>
          <w:rFonts w:cstheme="minorHAnsi"/>
          <w:iCs/>
        </w:rPr>
        <w:t>I social aiutano i turisti a descrivere esperienze ed emozioni sulla propria vacanza.</w:t>
      </w:r>
    </w:p>
    <w:p w14:paraId="62C6A1E5" w14:textId="77777777" w:rsidR="00D03C7D" w:rsidRPr="00C426D0" w:rsidRDefault="00D03C7D" w:rsidP="00D03C7D">
      <w:pPr>
        <w:jc w:val="both"/>
        <w:rPr>
          <w:rFonts w:cstheme="minorHAnsi"/>
          <w:iCs/>
        </w:rPr>
      </w:pPr>
      <w:r w:rsidRPr="00C426D0">
        <w:rPr>
          <w:rFonts w:cstheme="minorHAnsi"/>
          <w:iCs/>
        </w:rPr>
        <w:t>7 turisti sportivi su 10 hanno scritto o scriveranno recensioni sulla loro vacanza in Italia, servendosi principalmente di social e motori di ricerca come Facebook (90%), Instagram (64%) e Google (40%).  Le recensioni rappresentano, quindi, un momento personale in cui condividere online le proprie esperienze ed emozioni attraverso social di natura discorsiva e visiva; questo modo di ricordarsi la vacanza prevale nei turisti stranieri (93% per Facebook; 67% per Instagram). Diverso l’approccio degli italiani che si basa, oltre a questi canali, sulle OTA come Booking (25%) o su social più recenti e di tendenza come TikTok dai contenuti brevi e d’impatto (4%).</w:t>
      </w:r>
    </w:p>
    <w:p w14:paraId="793DA6D4" w14:textId="77777777" w:rsidR="00D03C7D" w:rsidRPr="00C049D9" w:rsidRDefault="00D03C7D" w:rsidP="00D03C7D">
      <w:pPr>
        <w:jc w:val="both"/>
        <w:rPr>
          <w:rFonts w:cstheme="minorHAnsi"/>
          <w:iCs/>
        </w:rPr>
      </w:pPr>
      <w:r>
        <w:rPr>
          <w:noProof/>
          <w:lang w:eastAsia="it-IT"/>
        </w:rPr>
        <w:drawing>
          <wp:inline distT="0" distB="0" distL="0" distR="0" wp14:anchorId="7F69F406" wp14:editId="1EC38823">
            <wp:extent cx="2397693" cy="2026023"/>
            <wp:effectExtent l="0" t="0" r="317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03488" cy="2030920"/>
                    </a:xfrm>
                    <a:prstGeom prst="rect">
                      <a:avLst/>
                    </a:prstGeom>
                  </pic:spPr>
                </pic:pic>
              </a:graphicData>
            </a:graphic>
          </wp:inline>
        </w:drawing>
      </w:r>
      <w:r w:rsidRPr="00093224">
        <w:rPr>
          <w:noProof/>
          <w:lang w:eastAsia="it-IT"/>
        </w:rPr>
        <w:t xml:space="preserve"> </w:t>
      </w:r>
      <w:r>
        <w:rPr>
          <w:noProof/>
          <w:lang w:eastAsia="it-IT"/>
        </w:rPr>
        <w:drawing>
          <wp:inline distT="0" distB="0" distL="0" distR="0" wp14:anchorId="4E4A673A" wp14:editId="176704F9">
            <wp:extent cx="2943415" cy="2092885"/>
            <wp:effectExtent l="0" t="0" r="0" b="317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61678" cy="2105870"/>
                    </a:xfrm>
                    <a:prstGeom prst="rect">
                      <a:avLst/>
                    </a:prstGeom>
                  </pic:spPr>
                </pic:pic>
              </a:graphicData>
            </a:graphic>
          </wp:inline>
        </w:drawing>
      </w:r>
      <w:r w:rsidRPr="00C049D9">
        <w:rPr>
          <w:rFonts w:cstheme="minorHAnsi"/>
          <w:iCs/>
        </w:rPr>
        <w:t>.</w:t>
      </w:r>
    </w:p>
    <w:p w14:paraId="4D360EA6" w14:textId="77777777" w:rsidR="00D03C7D" w:rsidRPr="00534816" w:rsidRDefault="00D03C7D" w:rsidP="00D03C7D">
      <w:pPr>
        <w:jc w:val="both"/>
        <w:rPr>
          <w:rFonts w:cstheme="minorHAnsi"/>
          <w:i/>
          <w:sz w:val="18"/>
          <w:szCs w:val="18"/>
        </w:rPr>
      </w:pPr>
      <w:r w:rsidRPr="00534816">
        <w:rPr>
          <w:rFonts w:cstheme="minorHAnsi"/>
          <w:i/>
          <w:sz w:val="18"/>
          <w:szCs w:val="18"/>
        </w:rPr>
        <w:t xml:space="preserve">Liberamente tratto da </w:t>
      </w:r>
      <w:r>
        <w:rPr>
          <w:rFonts w:cstheme="minorHAnsi"/>
          <w:i/>
          <w:sz w:val="18"/>
          <w:szCs w:val="18"/>
        </w:rPr>
        <w:t>isnart.it</w:t>
      </w:r>
    </w:p>
    <w:p w14:paraId="2DDCC50E" w14:textId="77777777" w:rsidR="00D03C7D" w:rsidRDefault="00D03C7D" w:rsidP="00D03C7D">
      <w:pPr>
        <w:jc w:val="both"/>
        <w:rPr>
          <w:rFonts w:cstheme="minorHAnsi"/>
          <w:b/>
        </w:rPr>
      </w:pPr>
    </w:p>
    <w:p w14:paraId="09808042" w14:textId="77777777" w:rsidR="00D03C7D" w:rsidRPr="003548C4" w:rsidRDefault="00D03C7D" w:rsidP="00D03C7D">
      <w:pPr>
        <w:jc w:val="both"/>
        <w:rPr>
          <w:b/>
        </w:rPr>
      </w:pPr>
      <w:r w:rsidRPr="003548C4">
        <w:rPr>
          <w:rFonts w:cstheme="minorHAnsi"/>
          <w:b/>
        </w:rPr>
        <w:t xml:space="preserve">Quesiti: </w:t>
      </w:r>
    </w:p>
    <w:p w14:paraId="21C5131C" w14:textId="77777777" w:rsidR="00D03C7D" w:rsidRDefault="00D03C7D" w:rsidP="00C069E2">
      <w:pPr>
        <w:pStyle w:val="Paragrafoelenco"/>
        <w:numPr>
          <w:ilvl w:val="0"/>
          <w:numId w:val="34"/>
        </w:numPr>
        <w:spacing w:before="0" w:after="160" w:line="259" w:lineRule="auto"/>
        <w:ind w:right="0"/>
      </w:pPr>
      <w:r>
        <w:t>Dall’indagine Isnart, qual è il grado di soddisfazione del turista che soggiorna in Italia e quale informazione fornisce all’impresa turistica?</w:t>
      </w:r>
    </w:p>
    <w:p w14:paraId="207AD651" w14:textId="77777777" w:rsidR="00D03C7D" w:rsidRDefault="00D03C7D" w:rsidP="00D03C7D">
      <w:pPr>
        <w:pStyle w:val="Paragrafoelenco"/>
        <w:ind w:left="284"/>
      </w:pPr>
      <w:r>
        <w:t xml:space="preserve">Dall’indagine dell’Isnart emerge una buona soddisfazione del turista che soggiorna in Italia. In particolare l’indagine evidenzia il valore medio di 8/10 per </w:t>
      </w:r>
      <w:r w:rsidRPr="00C07728">
        <w:rPr>
          <w:iCs/>
        </w:rPr>
        <w:t>la facilità di raggiungere la destinazione e la cortesia e ospitalità della gente</w:t>
      </w:r>
      <w:r>
        <w:t xml:space="preserve">; </w:t>
      </w:r>
      <w:r w:rsidRPr="00C07728">
        <w:rPr>
          <w:iCs/>
        </w:rPr>
        <w:t xml:space="preserve">la qualità e l’accoglienza nelle strutture di alloggio </w:t>
      </w:r>
      <w:r>
        <w:rPr>
          <w:iCs/>
        </w:rPr>
        <w:t xml:space="preserve">e l’accessibilità ottengono una valutazione media di 7,5/10; la ristorazione e la sua attenzione alla sostenibilità ambientale ottiene un grado di soddisfazione di 7,8/10. Conoscere questi dati permette alle imprese di </w:t>
      </w:r>
      <w:r w:rsidRPr="00C07728">
        <w:rPr>
          <w:iCs/>
        </w:rPr>
        <w:t>definire punti di forza e criticità di un luogo, rispetto al territorio nel suo contesto, alla qualità del sistema ricettivo e all’offerta ristorativa</w:t>
      </w:r>
      <w:r>
        <w:rPr>
          <w:iCs/>
        </w:rPr>
        <w:t>.</w:t>
      </w:r>
    </w:p>
    <w:p w14:paraId="237C9D4C" w14:textId="77777777" w:rsidR="00D03C7D" w:rsidRDefault="00D03C7D" w:rsidP="00C069E2">
      <w:pPr>
        <w:pStyle w:val="Paragrafoelenco"/>
        <w:numPr>
          <w:ilvl w:val="0"/>
          <w:numId w:val="34"/>
        </w:numPr>
        <w:spacing w:before="0" w:line="259" w:lineRule="auto"/>
        <w:ind w:left="284" w:right="0" w:hanging="284"/>
      </w:pPr>
      <w:r>
        <w:t>Qual è l’identikit del turista sportivo italiano?</w:t>
      </w:r>
    </w:p>
    <w:p w14:paraId="7EAB251A" w14:textId="77777777" w:rsidR="00D03C7D" w:rsidRDefault="00D03C7D" w:rsidP="00D03C7D">
      <w:pPr>
        <w:ind w:left="284"/>
      </w:pPr>
      <w:r>
        <w:t xml:space="preserve">Il turista sportivo italiano fa parte della generazione Y, è per la maggior parte </w:t>
      </w:r>
      <w:r w:rsidRPr="00572106">
        <w:rPr>
          <w:rFonts w:cstheme="minorHAnsi"/>
          <w:i/>
          <w:iCs/>
        </w:rPr>
        <w:t>repeater</w:t>
      </w:r>
      <w:r>
        <w:rPr>
          <w:rFonts w:cstheme="minorHAnsi"/>
          <w:iCs/>
        </w:rPr>
        <w:t xml:space="preserve">, </w:t>
      </w:r>
      <w:r w:rsidRPr="00C426D0">
        <w:rPr>
          <w:rFonts w:cstheme="minorHAnsi"/>
          <w:iCs/>
        </w:rPr>
        <w:t>si sposta</w:t>
      </w:r>
      <w:r>
        <w:rPr>
          <w:rFonts w:cstheme="minorHAnsi"/>
          <w:iCs/>
        </w:rPr>
        <w:t xml:space="preserve"> principalmente in auto e, u</w:t>
      </w:r>
      <w:r w:rsidRPr="00C426D0">
        <w:rPr>
          <w:rFonts w:cstheme="minorHAnsi"/>
          <w:iCs/>
        </w:rPr>
        <w:t>na volta a destinazione</w:t>
      </w:r>
      <w:r>
        <w:rPr>
          <w:rFonts w:cstheme="minorHAnsi"/>
          <w:iCs/>
        </w:rPr>
        <w:t>,</w:t>
      </w:r>
      <w:r w:rsidRPr="00C426D0">
        <w:rPr>
          <w:rFonts w:cstheme="minorHAnsi"/>
          <w:iCs/>
        </w:rPr>
        <w:t xml:space="preserve"> </w:t>
      </w:r>
      <w:r>
        <w:rPr>
          <w:rFonts w:cstheme="minorHAnsi"/>
          <w:iCs/>
        </w:rPr>
        <w:t>si sposta</w:t>
      </w:r>
      <w:r w:rsidRPr="00C426D0">
        <w:rPr>
          <w:rFonts w:cstheme="minorHAnsi"/>
          <w:iCs/>
        </w:rPr>
        <w:t xml:space="preserve"> anche in bicicletta</w:t>
      </w:r>
      <w:r>
        <w:rPr>
          <w:rFonts w:cstheme="minorHAnsi"/>
          <w:iCs/>
        </w:rPr>
        <w:t xml:space="preserve">. Per le </w:t>
      </w:r>
      <w:r w:rsidRPr="00C426D0">
        <w:rPr>
          <w:rFonts w:cstheme="minorHAnsi"/>
          <w:iCs/>
        </w:rPr>
        <w:t xml:space="preserve">recensioni </w:t>
      </w:r>
      <w:r>
        <w:rPr>
          <w:rFonts w:cstheme="minorHAnsi"/>
          <w:iCs/>
        </w:rPr>
        <w:t>utilizza i siti delle</w:t>
      </w:r>
      <w:r w:rsidRPr="00C426D0">
        <w:rPr>
          <w:rFonts w:cstheme="minorHAnsi"/>
          <w:iCs/>
        </w:rPr>
        <w:t xml:space="preserve"> OTA come Booking </w:t>
      </w:r>
      <w:r>
        <w:rPr>
          <w:rFonts w:cstheme="minorHAnsi"/>
          <w:iCs/>
        </w:rPr>
        <w:t>o i</w:t>
      </w:r>
      <w:r w:rsidRPr="00C426D0">
        <w:rPr>
          <w:rFonts w:cstheme="minorHAnsi"/>
          <w:iCs/>
        </w:rPr>
        <w:t xml:space="preserve"> social più recenti e di tendenza dai </w:t>
      </w:r>
      <w:r>
        <w:rPr>
          <w:rFonts w:cstheme="minorHAnsi"/>
          <w:iCs/>
        </w:rPr>
        <w:t>contenuti brevi e d’impatto</w:t>
      </w:r>
      <w:r w:rsidRPr="00C426D0">
        <w:rPr>
          <w:rFonts w:cstheme="minorHAnsi"/>
          <w:iCs/>
        </w:rPr>
        <w:t>.</w:t>
      </w:r>
    </w:p>
    <w:p w14:paraId="06BB5501" w14:textId="77777777" w:rsidR="00D03C7D" w:rsidRDefault="00D03C7D" w:rsidP="00C069E2">
      <w:pPr>
        <w:pStyle w:val="Paragrafoelenco"/>
        <w:numPr>
          <w:ilvl w:val="0"/>
          <w:numId w:val="34"/>
        </w:numPr>
        <w:spacing w:before="0" w:after="160" w:line="259" w:lineRule="auto"/>
        <w:ind w:left="284" w:right="0" w:hanging="284"/>
      </w:pPr>
      <w:r>
        <w:t>Qual è l’identikit del turista sportivo straniero?</w:t>
      </w:r>
    </w:p>
    <w:p w14:paraId="5BB8B2E5" w14:textId="77777777" w:rsidR="00D03C7D" w:rsidRDefault="00D03C7D" w:rsidP="00D03C7D">
      <w:pPr>
        <w:pStyle w:val="Paragrafoelenco"/>
        <w:ind w:left="284"/>
      </w:pPr>
      <w:r>
        <w:t xml:space="preserve">Il turista sportivo italiano fa parte della generazione Y, </w:t>
      </w:r>
      <w:r w:rsidRPr="00572106">
        <w:rPr>
          <w:rFonts w:cstheme="minorHAnsi"/>
          <w:iCs/>
        </w:rPr>
        <w:t xml:space="preserve">si sposta principalmente in </w:t>
      </w:r>
      <w:r>
        <w:rPr>
          <w:rFonts w:cstheme="minorHAnsi"/>
          <w:iCs/>
        </w:rPr>
        <w:t>aereo per la distanza dalla destinazione</w:t>
      </w:r>
      <w:r w:rsidRPr="00572106">
        <w:rPr>
          <w:rFonts w:cstheme="minorHAnsi"/>
          <w:iCs/>
        </w:rPr>
        <w:t xml:space="preserve"> e, una volta a destinazione, si sposta</w:t>
      </w:r>
      <w:r>
        <w:rPr>
          <w:rFonts w:cstheme="minorHAnsi"/>
          <w:iCs/>
        </w:rPr>
        <w:t>no sui mezzi di trasporto pubblici o affittano la</w:t>
      </w:r>
      <w:r w:rsidRPr="00572106">
        <w:rPr>
          <w:rFonts w:cstheme="minorHAnsi"/>
          <w:iCs/>
        </w:rPr>
        <w:t xml:space="preserve"> bicicletta. Per le recensioni </w:t>
      </w:r>
      <w:r>
        <w:rPr>
          <w:rFonts w:cstheme="minorHAnsi"/>
          <w:iCs/>
        </w:rPr>
        <w:t>utilizza Facebook, Instagram e Google</w:t>
      </w:r>
      <w:r w:rsidRPr="00572106">
        <w:rPr>
          <w:rFonts w:cstheme="minorHAnsi"/>
          <w:iCs/>
        </w:rPr>
        <w:t>.</w:t>
      </w:r>
    </w:p>
    <w:p w14:paraId="57B3E97C" w14:textId="77777777" w:rsidR="00D03C7D" w:rsidRDefault="00D03C7D" w:rsidP="00D03C7D">
      <w:pPr>
        <w:pStyle w:val="Paragrafoelenco"/>
        <w:ind w:left="284"/>
      </w:pPr>
    </w:p>
    <w:p w14:paraId="2C112246" w14:textId="77777777" w:rsidR="00D03C7D" w:rsidRDefault="00D03C7D" w:rsidP="006E23AD">
      <w:pPr>
        <w:pStyle w:val="Paragrafoelenco"/>
        <w:numPr>
          <w:ilvl w:val="0"/>
          <w:numId w:val="30"/>
        </w:numPr>
        <w:spacing w:before="0" w:after="160" w:line="259" w:lineRule="auto"/>
        <w:ind w:left="567" w:right="0" w:hanging="567"/>
        <w:rPr>
          <w:rFonts w:cstheme="minorHAnsi"/>
          <w:b/>
          <w:bCs/>
        </w:rPr>
      </w:pPr>
      <w:r w:rsidRPr="004778CD">
        <w:rPr>
          <w:rFonts w:cstheme="minorHAnsi"/>
          <w:b/>
          <w:bCs/>
        </w:rPr>
        <w:t xml:space="preserve">PADRONANZA DELLE CONOSCENZE RELATIVE AI NUCLEI TEMATICI FONDAMENTALI DI RIFERIMENTO </w:t>
      </w:r>
    </w:p>
    <w:p w14:paraId="285CA44F" w14:textId="77777777" w:rsidR="00D03C7D" w:rsidRDefault="00D03C7D" w:rsidP="00D03C7D">
      <w:pPr>
        <w:jc w:val="both"/>
      </w:pPr>
      <w:r>
        <w:rPr>
          <w:rFonts w:cstheme="minorHAnsi"/>
        </w:rPr>
        <w:t>I</w:t>
      </w:r>
      <w:r w:rsidRPr="005731C3">
        <w:rPr>
          <w:rFonts w:cstheme="minorHAnsi"/>
        </w:rPr>
        <w:t xml:space="preserve">l candidato, </w:t>
      </w:r>
      <w:r>
        <w:rPr>
          <w:rFonts w:cstheme="minorHAnsi"/>
        </w:rPr>
        <w:t>avvalendosi</w:t>
      </w:r>
      <w:r w:rsidRPr="005731C3">
        <w:rPr>
          <w:rFonts w:cstheme="minorHAnsi"/>
        </w:rPr>
        <w:t xml:space="preserve"> </w:t>
      </w:r>
      <w:r>
        <w:rPr>
          <w:rFonts w:cstheme="minorHAnsi"/>
        </w:rPr>
        <w:t>del</w:t>
      </w:r>
      <w:r w:rsidRPr="005731C3">
        <w:rPr>
          <w:rFonts w:cstheme="minorHAnsi"/>
        </w:rPr>
        <w:t xml:space="preserve">le conoscenze </w:t>
      </w:r>
      <w:r>
        <w:rPr>
          <w:rFonts w:cstheme="minorHAnsi"/>
        </w:rPr>
        <w:t xml:space="preserve">apprese nel percorso di </w:t>
      </w:r>
      <w:r w:rsidRPr="00CC1672">
        <w:t>studi</w:t>
      </w:r>
      <w:r>
        <w:t xml:space="preserve">, nei </w:t>
      </w:r>
      <w:r w:rsidRPr="004778CD">
        <w:t>Percorsi per le Competenze Trasversali e l'Orientamento</w:t>
      </w:r>
      <w:r>
        <w:t xml:space="preserve"> (PCTO) e nei documenti sopra proposti, produca un testo per illustrare come l’immagine del territorio può influenzare la scelta della destinazione da parte dei turisti. Integri il testo con esempi tratti dalle sue esperienze di viaggiatore e di receptionist durante i periodi di stage o di lavoro.</w:t>
      </w:r>
    </w:p>
    <w:p w14:paraId="05182C1E" w14:textId="77777777" w:rsidR="00D03C7D" w:rsidRPr="00CC1672" w:rsidRDefault="00D03C7D" w:rsidP="00D03C7D">
      <w:pPr>
        <w:pStyle w:val="Paragrafoelenco"/>
      </w:pPr>
    </w:p>
    <w:p w14:paraId="0B611DF8" w14:textId="77777777" w:rsidR="00D03C7D" w:rsidRPr="00AA7422" w:rsidRDefault="00D03C7D" w:rsidP="006E23AD">
      <w:pPr>
        <w:pStyle w:val="Paragrafoelenco"/>
        <w:numPr>
          <w:ilvl w:val="0"/>
          <w:numId w:val="30"/>
        </w:numPr>
        <w:spacing w:before="0" w:after="160" w:line="259" w:lineRule="auto"/>
        <w:ind w:left="567" w:right="0" w:hanging="567"/>
        <w:rPr>
          <w:rFonts w:cstheme="minorHAnsi"/>
          <w:b/>
          <w:bCs/>
        </w:rPr>
      </w:pPr>
      <w:r w:rsidRPr="00C16618">
        <w:rPr>
          <w:rFonts w:cstheme="minorHAnsi"/>
          <w:b/>
          <w:bCs/>
        </w:rPr>
        <w:t>PADR</w:t>
      </w:r>
      <w:r>
        <w:rPr>
          <w:rFonts w:cstheme="minorHAnsi"/>
          <w:b/>
          <w:bCs/>
        </w:rPr>
        <w:t>ONANZA DELLE COMPETENZE TECNICO</w:t>
      </w:r>
      <w:r w:rsidRPr="00C16618">
        <w:rPr>
          <w:rFonts w:cstheme="minorHAnsi"/>
          <w:b/>
          <w:bCs/>
        </w:rPr>
        <w:t>-PROFESSIONALI</w:t>
      </w:r>
    </w:p>
    <w:p w14:paraId="27C766DF" w14:textId="77777777" w:rsidR="00D03C7D" w:rsidRPr="000901CB" w:rsidRDefault="00D03C7D" w:rsidP="00D03C7D">
      <w:r>
        <w:t>Il candidato immagini di essere il Receptionist dell’Hotel Sole del territorio di appartenenza, situato in un angolo particolarmente attraente. Gli eventi sono uno strumento di valorizzazione del territorio molto importante per aumentare i flussi turistici e per la destagionalizzazione.</w:t>
      </w:r>
    </w:p>
    <w:p w14:paraId="27C24032" w14:textId="77777777" w:rsidR="00D03C7D" w:rsidRDefault="00D03C7D" w:rsidP="00D03C7D">
      <w:r w:rsidRPr="00007F25">
        <w:t>Con le competenze acquisite durante il percorso di studio, i documenti riportati sopra e le attività dei PCTO, il candidato</w:t>
      </w:r>
      <w:r>
        <w:t xml:space="preserve"> presenti una proposta di evento per la scoperta di un prodotto/piatto alimentare, </w:t>
      </w:r>
      <w:r w:rsidRPr="00027667">
        <w:t>un pro</w:t>
      </w:r>
      <w:r>
        <w:t xml:space="preserve">dotto artistico/culturale e </w:t>
      </w:r>
      <w:r w:rsidRPr="00027667">
        <w:t>un prodotto naturalistico/ambientale</w:t>
      </w:r>
      <w:r>
        <w:t>, da organizzare in collaborazione con le altre strutture ricettive-ristorative-commerciali e l’Amministrazione Comunale per la valorizzazione dei prodotti tipici del territorio.</w:t>
      </w:r>
    </w:p>
    <w:p w14:paraId="62258711" w14:textId="77777777" w:rsidR="00D03C7D" w:rsidRDefault="00D03C7D" w:rsidP="00D03C7D">
      <w:r>
        <w:t>La proposta deve contenere:</w:t>
      </w:r>
    </w:p>
    <w:p w14:paraId="54BB8D43" w14:textId="77777777" w:rsidR="00D03C7D" w:rsidRDefault="00D03C7D" w:rsidP="00D03C7D">
      <w:pPr>
        <w:pStyle w:val="Paragrafoelenco"/>
        <w:numPr>
          <w:ilvl w:val="0"/>
          <w:numId w:val="22"/>
        </w:numPr>
        <w:spacing w:before="0" w:line="259" w:lineRule="auto"/>
        <w:ind w:right="0"/>
        <w:jc w:val="left"/>
      </w:pPr>
      <w:r>
        <w:t>il titolo dell’evento;</w:t>
      </w:r>
    </w:p>
    <w:p w14:paraId="3A27275F" w14:textId="77777777" w:rsidR="00D03C7D" w:rsidRDefault="00D03C7D" w:rsidP="00D03C7D">
      <w:pPr>
        <w:pStyle w:val="Paragrafoelenco"/>
        <w:numPr>
          <w:ilvl w:val="0"/>
          <w:numId w:val="22"/>
        </w:numPr>
        <w:spacing w:before="0" w:line="259" w:lineRule="auto"/>
        <w:ind w:right="0"/>
        <w:jc w:val="left"/>
      </w:pPr>
      <w:r>
        <w:t>lo slogan;</w:t>
      </w:r>
    </w:p>
    <w:p w14:paraId="0B1E2DCC" w14:textId="77777777" w:rsidR="00D03C7D" w:rsidRDefault="00D03C7D" w:rsidP="00D03C7D">
      <w:pPr>
        <w:pStyle w:val="Paragrafoelenco"/>
        <w:numPr>
          <w:ilvl w:val="0"/>
          <w:numId w:val="22"/>
        </w:numPr>
        <w:spacing w:before="0" w:line="259" w:lineRule="auto"/>
        <w:ind w:right="0"/>
        <w:jc w:val="left"/>
      </w:pPr>
      <w:r>
        <w:t>il target;</w:t>
      </w:r>
    </w:p>
    <w:p w14:paraId="1FCFAD20" w14:textId="77777777" w:rsidR="00D03C7D" w:rsidRDefault="00D03C7D" w:rsidP="00D03C7D">
      <w:pPr>
        <w:pStyle w:val="Paragrafoelenco"/>
        <w:numPr>
          <w:ilvl w:val="0"/>
          <w:numId w:val="22"/>
        </w:numPr>
        <w:spacing w:before="0" w:line="259" w:lineRule="auto"/>
        <w:ind w:right="0"/>
        <w:jc w:val="left"/>
      </w:pPr>
      <w:r>
        <w:t>il periodo di svolgimento;</w:t>
      </w:r>
    </w:p>
    <w:p w14:paraId="7D315912" w14:textId="77777777" w:rsidR="00D03C7D" w:rsidRDefault="00D03C7D" w:rsidP="00D03C7D">
      <w:pPr>
        <w:pStyle w:val="Paragrafoelenco"/>
        <w:numPr>
          <w:ilvl w:val="0"/>
          <w:numId w:val="22"/>
        </w:numPr>
        <w:spacing w:before="0" w:line="259" w:lineRule="auto"/>
        <w:ind w:right="0"/>
        <w:jc w:val="left"/>
      </w:pPr>
      <w:r>
        <w:t>la descrizione della location;</w:t>
      </w:r>
    </w:p>
    <w:p w14:paraId="69330D6F" w14:textId="77777777" w:rsidR="00D03C7D" w:rsidRDefault="00D03C7D" w:rsidP="00D03C7D">
      <w:pPr>
        <w:pStyle w:val="Paragrafoelenco"/>
        <w:numPr>
          <w:ilvl w:val="0"/>
          <w:numId w:val="22"/>
        </w:numPr>
        <w:spacing w:before="0" w:line="259" w:lineRule="auto"/>
        <w:ind w:right="0"/>
        <w:jc w:val="left"/>
      </w:pPr>
      <w:r>
        <w:t>la descrizione degli obiettivi di valorizzazione territoriale;</w:t>
      </w:r>
    </w:p>
    <w:p w14:paraId="66974BF0" w14:textId="77777777" w:rsidR="00D03C7D" w:rsidRDefault="00D03C7D" w:rsidP="00D03C7D">
      <w:pPr>
        <w:pStyle w:val="Paragrafoelenco"/>
        <w:numPr>
          <w:ilvl w:val="0"/>
          <w:numId w:val="22"/>
        </w:numPr>
        <w:spacing w:before="0" w:line="259" w:lineRule="auto"/>
        <w:ind w:right="0"/>
        <w:jc w:val="left"/>
      </w:pPr>
      <w:r>
        <w:t>la descrizione delle attività esperienziali;</w:t>
      </w:r>
    </w:p>
    <w:p w14:paraId="5549369D" w14:textId="77777777" w:rsidR="00D03C7D" w:rsidRDefault="00D03C7D" w:rsidP="00D03C7D">
      <w:pPr>
        <w:pStyle w:val="Paragrafoelenco"/>
        <w:numPr>
          <w:ilvl w:val="0"/>
          <w:numId w:val="22"/>
        </w:numPr>
        <w:spacing w:before="0" w:line="259" w:lineRule="auto"/>
        <w:ind w:right="0"/>
        <w:jc w:val="left"/>
      </w:pPr>
      <w:r>
        <w:t>gli strumenti di misurazione della soddisfazione della clientela.</w:t>
      </w:r>
    </w:p>
    <w:p w14:paraId="74C10B9C" w14:textId="77777777" w:rsidR="00D03C7D" w:rsidRDefault="00D03C7D" w:rsidP="00D03C7D"/>
    <w:p w14:paraId="2CE75310" w14:textId="77777777" w:rsidR="006E23AD" w:rsidRDefault="006E23AD" w:rsidP="00D03C7D"/>
    <w:p w14:paraId="416A5C29" w14:textId="77777777" w:rsidR="00D03C7D" w:rsidRPr="00D93AD9" w:rsidRDefault="00D03C7D" w:rsidP="00D03C7D">
      <w:pPr>
        <w:rPr>
          <w:b/>
        </w:rPr>
      </w:pPr>
      <w:r w:rsidRPr="00D93AD9">
        <w:rPr>
          <w:b/>
        </w:rPr>
        <w:lastRenderedPageBreak/>
        <w:t>INSEGNAMENTI COLLEGATI ALLA TRACCIA</w:t>
      </w:r>
    </w:p>
    <w:p w14:paraId="285E7872" w14:textId="77777777" w:rsidR="00D03C7D" w:rsidRDefault="00D03C7D" w:rsidP="00D03C7D">
      <w:r>
        <w:t>DTA – la redazione del marketing plan e del budget dell’evento.</w:t>
      </w:r>
    </w:p>
    <w:p w14:paraId="4B3F884D" w14:textId="77777777" w:rsidR="00D03C7D" w:rsidRDefault="00D03C7D" w:rsidP="00D03C7D">
      <w:r>
        <w:t>TECNICHE DI COMUNICAZIONE E RELAZIONE – il piano di comunicazione dell’evento.</w:t>
      </w:r>
    </w:p>
    <w:p w14:paraId="5F5CD879" w14:textId="77777777" w:rsidR="00D03C7D" w:rsidRDefault="00D03C7D" w:rsidP="00D03C7D">
      <w:r>
        <w:t xml:space="preserve">ARTE E TERRITORIO – un </w:t>
      </w:r>
      <w:r w:rsidRPr="00027667">
        <w:t>pro</w:t>
      </w:r>
      <w:r>
        <w:t>dotto artistico/culturale del territorio: presentazione.</w:t>
      </w:r>
    </w:p>
    <w:p w14:paraId="07E98662" w14:textId="77777777" w:rsidR="00AA0FB9" w:rsidRDefault="00AA0FB9" w:rsidP="00D03C7D"/>
    <w:p w14:paraId="24D50AB6" w14:textId="77777777" w:rsidR="00AA0FB9" w:rsidRDefault="00AA0FB9" w:rsidP="00D03C7D"/>
    <w:p w14:paraId="1C08A8EF" w14:textId="77777777" w:rsidR="00D03C7D" w:rsidRPr="00AF3DCF" w:rsidRDefault="00D03C7D" w:rsidP="00D03C7D">
      <w:pPr>
        <w:rPr>
          <w:b/>
        </w:rPr>
      </w:pPr>
      <w:r w:rsidRPr="00AF3DCF">
        <w:rPr>
          <w:b/>
        </w:rPr>
        <w:t>SUGGERIMENTI PER LO SVOLGIMENTO</w:t>
      </w:r>
    </w:p>
    <w:p w14:paraId="134590E0" w14:textId="77777777" w:rsidR="00D03C7D" w:rsidRDefault="00D03C7D" w:rsidP="00D03C7D">
      <w:pPr>
        <w:pStyle w:val="Paragrafoelenco"/>
        <w:numPr>
          <w:ilvl w:val="0"/>
          <w:numId w:val="6"/>
        </w:numPr>
        <w:spacing w:before="0" w:after="160" w:line="259" w:lineRule="auto"/>
        <w:ind w:left="284" w:right="0" w:hanging="284"/>
        <w:rPr>
          <w:rFonts w:cstheme="minorHAnsi"/>
          <w:b/>
          <w:bCs/>
        </w:rPr>
      </w:pPr>
      <w:r w:rsidRPr="00AA7422">
        <w:rPr>
          <w:rFonts w:cstheme="minorHAnsi"/>
          <w:b/>
          <w:bCs/>
        </w:rPr>
        <w:t>COMPRENSIONE DI UN TESTO</w:t>
      </w:r>
      <w:r>
        <w:rPr>
          <w:rFonts w:cstheme="minorHAnsi"/>
          <w:b/>
          <w:bCs/>
        </w:rPr>
        <w:t xml:space="preserve"> INTRODUTTIVO – spunti per le risposte</w:t>
      </w:r>
    </w:p>
    <w:p w14:paraId="6ED38FC1" w14:textId="77777777" w:rsidR="00D03C7D" w:rsidRPr="00D7683D" w:rsidRDefault="00D03C7D" w:rsidP="00D03C7D">
      <w:pPr>
        <w:pStyle w:val="Paragrafoelenco"/>
        <w:numPr>
          <w:ilvl w:val="0"/>
          <w:numId w:val="23"/>
        </w:numPr>
        <w:spacing w:before="0" w:line="259" w:lineRule="auto"/>
        <w:ind w:left="567" w:right="0"/>
        <w:rPr>
          <w:i/>
        </w:rPr>
      </w:pPr>
      <w:r w:rsidRPr="00D7683D">
        <w:rPr>
          <w:i/>
        </w:rPr>
        <w:t>Dall’indagine Isnart, qual è il grado di soddisfazione del turista che soggiorna in Italia e quale informazione fornisce all’impresa turistica?</w:t>
      </w:r>
    </w:p>
    <w:p w14:paraId="453EC9A9" w14:textId="77777777" w:rsidR="00D03C7D" w:rsidRDefault="00D03C7D" w:rsidP="00D03C7D">
      <w:pPr>
        <w:pStyle w:val="Paragrafoelenco"/>
        <w:ind w:left="567"/>
        <w:rPr>
          <w:iCs/>
        </w:rPr>
      </w:pPr>
      <w:r>
        <w:t xml:space="preserve">Dall’indagine dell’Isnart emerge una buona soddisfazione del turista che soggiorna in Italia. In particolare l’indagine evidenzia il valore medio di 8/10 per </w:t>
      </w:r>
      <w:r w:rsidRPr="00D7683D">
        <w:rPr>
          <w:iCs/>
        </w:rPr>
        <w:t>la facilità di raggiungere la destinazione e la cortesia e ospitalità della gente</w:t>
      </w:r>
      <w:r>
        <w:t xml:space="preserve">; </w:t>
      </w:r>
      <w:r w:rsidRPr="00D7683D">
        <w:rPr>
          <w:iCs/>
        </w:rPr>
        <w:t>la qualità e l’accoglienza nelle strutture di alloggio e l’accessibilità ottengono una valutazione media di 7,5/10; la ristorazione e la sua attenzione alla sostenibilità ambientale ottiene un grado di soddisfazione di 7,8/10. Conoscere questi dati permette alle imprese di definire punti di forza e criticità di un luogo, rispetto al territorio nel suo contesto, alla qualità del sistema ricettivo e all’offerta ristorativa.</w:t>
      </w:r>
    </w:p>
    <w:p w14:paraId="14CB3DA0" w14:textId="77777777" w:rsidR="00D03C7D" w:rsidRPr="00D7683D" w:rsidRDefault="00D03C7D" w:rsidP="00D03C7D">
      <w:pPr>
        <w:pStyle w:val="Paragrafoelenco"/>
        <w:numPr>
          <w:ilvl w:val="0"/>
          <w:numId w:val="23"/>
        </w:numPr>
        <w:spacing w:before="0" w:line="259" w:lineRule="auto"/>
        <w:ind w:left="567" w:right="0"/>
        <w:rPr>
          <w:i/>
        </w:rPr>
      </w:pPr>
      <w:r w:rsidRPr="00D7683D">
        <w:rPr>
          <w:i/>
        </w:rPr>
        <w:t>Qual è l’identikit del turista sportivo italiano?</w:t>
      </w:r>
    </w:p>
    <w:p w14:paraId="5407E5CF" w14:textId="77777777" w:rsidR="00D03C7D" w:rsidRDefault="00D03C7D" w:rsidP="00D03C7D">
      <w:pPr>
        <w:pStyle w:val="Paragrafoelenco"/>
        <w:ind w:left="567"/>
      </w:pPr>
      <w:r>
        <w:t xml:space="preserve">Il turista sportivo italiano fa parte della generazione Y, è per la maggior parte </w:t>
      </w:r>
      <w:r w:rsidRPr="00D7683D">
        <w:rPr>
          <w:rFonts w:cstheme="minorHAnsi"/>
          <w:i/>
          <w:iCs/>
        </w:rPr>
        <w:t>repeater</w:t>
      </w:r>
      <w:r w:rsidRPr="00D7683D">
        <w:rPr>
          <w:rFonts w:cstheme="minorHAnsi"/>
          <w:iCs/>
        </w:rPr>
        <w:t>, si sposta principalmente in auto e, una volta a destinazione, si sposta anche in bicicletta. Per le recensioni utilizza i siti delle OTA come Booking o i social più recenti e di tendenza dai contenuti brevi e d’impatto.</w:t>
      </w:r>
    </w:p>
    <w:p w14:paraId="4E08295D" w14:textId="77777777" w:rsidR="00D03C7D" w:rsidRPr="00D7683D" w:rsidRDefault="00D03C7D" w:rsidP="00D03C7D">
      <w:pPr>
        <w:pStyle w:val="Paragrafoelenco"/>
        <w:numPr>
          <w:ilvl w:val="0"/>
          <w:numId w:val="23"/>
        </w:numPr>
        <w:spacing w:before="0" w:line="259" w:lineRule="auto"/>
        <w:ind w:left="567" w:right="0"/>
        <w:rPr>
          <w:i/>
        </w:rPr>
      </w:pPr>
      <w:r w:rsidRPr="00D7683D">
        <w:rPr>
          <w:i/>
        </w:rPr>
        <w:t>Qual è l’identikit del turista sportivo straniero?</w:t>
      </w:r>
    </w:p>
    <w:p w14:paraId="2A27B598" w14:textId="77777777" w:rsidR="00D03C7D" w:rsidRDefault="00D03C7D" w:rsidP="00D03C7D">
      <w:pPr>
        <w:pStyle w:val="Paragrafoelenco"/>
        <w:ind w:left="567"/>
      </w:pPr>
      <w:r>
        <w:t xml:space="preserve">Il turista sportivo straniero fa parte della generazione Y, </w:t>
      </w:r>
      <w:r w:rsidRPr="00D7683D">
        <w:rPr>
          <w:rFonts w:cstheme="minorHAnsi"/>
          <w:iCs/>
        </w:rPr>
        <w:t>si sposta principalmente in aereo per la distanza dalla destinazione e, una volta a destinazione, si spostano sui mezzi di trasporto pubblici o affittano la bicicletta. Per le recensioni utilizza Facebook, Instagram e Google.</w:t>
      </w:r>
    </w:p>
    <w:p w14:paraId="506E55C5" w14:textId="77777777" w:rsidR="00D03C7D" w:rsidRPr="00180170" w:rsidRDefault="00D03C7D" w:rsidP="00D03C7D">
      <w:pPr>
        <w:pStyle w:val="Paragrafoelenco"/>
        <w:ind w:left="708"/>
      </w:pPr>
    </w:p>
    <w:p w14:paraId="33DD4055" w14:textId="77777777" w:rsidR="00D03C7D" w:rsidRDefault="00D03C7D" w:rsidP="00D03C7D">
      <w:pPr>
        <w:pStyle w:val="Paragrafoelenco"/>
        <w:numPr>
          <w:ilvl w:val="0"/>
          <w:numId w:val="6"/>
        </w:numPr>
        <w:spacing w:before="0" w:after="160" w:line="259" w:lineRule="auto"/>
        <w:ind w:left="284" w:right="0" w:hanging="284"/>
        <w:rPr>
          <w:rFonts w:cstheme="minorHAnsi"/>
          <w:b/>
          <w:bCs/>
        </w:rPr>
      </w:pPr>
      <w:r w:rsidRPr="004778CD">
        <w:rPr>
          <w:rFonts w:cstheme="minorHAnsi"/>
          <w:b/>
          <w:bCs/>
        </w:rPr>
        <w:t xml:space="preserve">PADRONANZA DELLE CONOSCENZE RELATIVE AI NUCLEI TEMATICI FONDAMENTALI DI RIFERIMENTO </w:t>
      </w:r>
    </w:p>
    <w:p w14:paraId="49F9C795" w14:textId="77777777" w:rsidR="00D03C7D" w:rsidRDefault="00D03C7D" w:rsidP="00D03C7D">
      <w:pPr>
        <w:pStyle w:val="Paragrafoelenco"/>
        <w:ind w:left="284"/>
        <w:rPr>
          <w:rFonts w:cstheme="minorHAnsi"/>
          <w:bCs/>
          <w:i/>
        </w:rPr>
      </w:pPr>
      <w:r w:rsidRPr="00DE1ED7">
        <w:rPr>
          <w:rFonts w:cstheme="minorHAnsi"/>
          <w:bCs/>
          <w:i/>
        </w:rPr>
        <w:t>Suggerimento: per la redazione del documento si veda il libro di testo “Nuovo Professione Accoglienza – terzo, quarto e quinto anno”</w:t>
      </w:r>
      <w:r>
        <w:rPr>
          <w:rFonts w:cstheme="minorHAnsi"/>
          <w:bCs/>
          <w:i/>
        </w:rPr>
        <w:t xml:space="preserve"> – UDA 4</w:t>
      </w:r>
      <w:r w:rsidRPr="00DE1ED7">
        <w:rPr>
          <w:rFonts w:cstheme="minorHAnsi"/>
          <w:bCs/>
          <w:i/>
        </w:rPr>
        <w:t xml:space="preserve"> “</w:t>
      </w:r>
      <w:r>
        <w:rPr>
          <w:rFonts w:cstheme="minorHAnsi"/>
          <w:bCs/>
          <w:i/>
        </w:rPr>
        <w:t>La valorizzazione turistica del territorio” e relativo Laboratorio di produzione “Mi metto alla prova”, UDA 11</w:t>
      </w:r>
      <w:r w:rsidRPr="00DE1ED7">
        <w:rPr>
          <w:rFonts w:cstheme="minorHAnsi"/>
          <w:bCs/>
          <w:i/>
        </w:rPr>
        <w:t xml:space="preserve"> “</w:t>
      </w:r>
      <w:r>
        <w:rPr>
          <w:rFonts w:cstheme="minorHAnsi"/>
          <w:bCs/>
          <w:i/>
        </w:rPr>
        <w:t>L’immagine del territorio</w:t>
      </w:r>
      <w:r w:rsidRPr="00DE1ED7">
        <w:rPr>
          <w:rFonts w:cstheme="minorHAnsi"/>
          <w:bCs/>
          <w:i/>
        </w:rPr>
        <w:t>”</w:t>
      </w:r>
      <w:r>
        <w:rPr>
          <w:rFonts w:cstheme="minorHAnsi"/>
          <w:bCs/>
          <w:i/>
        </w:rPr>
        <w:t xml:space="preserve"> </w:t>
      </w:r>
    </w:p>
    <w:p w14:paraId="0E6A7CA5" w14:textId="77777777" w:rsidR="00D03C7D" w:rsidRPr="00DE1ED7" w:rsidRDefault="00D03C7D" w:rsidP="00D03C7D">
      <w:pPr>
        <w:pStyle w:val="Paragrafoelenco"/>
        <w:ind w:left="284"/>
        <w:rPr>
          <w:rFonts w:cstheme="minorHAnsi"/>
          <w:bCs/>
          <w:i/>
        </w:rPr>
      </w:pPr>
    </w:p>
    <w:p w14:paraId="263C6D6E" w14:textId="77777777" w:rsidR="00D03C7D" w:rsidRDefault="00D03C7D" w:rsidP="00D03C7D">
      <w:pPr>
        <w:pStyle w:val="Paragrafoelenco"/>
        <w:numPr>
          <w:ilvl w:val="0"/>
          <w:numId w:val="6"/>
        </w:numPr>
        <w:spacing w:before="0" w:after="160" w:line="259" w:lineRule="auto"/>
        <w:ind w:left="284" w:right="0" w:hanging="284"/>
        <w:rPr>
          <w:rFonts w:cstheme="minorHAnsi"/>
          <w:b/>
          <w:bCs/>
        </w:rPr>
      </w:pPr>
      <w:r w:rsidRPr="00C16618">
        <w:rPr>
          <w:rFonts w:cstheme="minorHAnsi"/>
          <w:b/>
          <w:bCs/>
        </w:rPr>
        <w:t>PADR</w:t>
      </w:r>
      <w:r>
        <w:rPr>
          <w:rFonts w:cstheme="minorHAnsi"/>
          <w:b/>
          <w:bCs/>
        </w:rPr>
        <w:t>ONANZA DELLE COMPETENZE TECNICO</w:t>
      </w:r>
      <w:r w:rsidRPr="00C16618">
        <w:rPr>
          <w:rFonts w:cstheme="minorHAnsi"/>
          <w:b/>
          <w:bCs/>
        </w:rPr>
        <w:t>-PROFESSIONALI</w:t>
      </w:r>
    </w:p>
    <w:p w14:paraId="773EE43B" w14:textId="77777777" w:rsidR="00D03C7D" w:rsidRPr="009A7BD1" w:rsidRDefault="00D03C7D" w:rsidP="00D03C7D">
      <w:pPr>
        <w:pStyle w:val="Paragrafoelenco"/>
        <w:ind w:left="284"/>
        <w:rPr>
          <w:rFonts w:cstheme="minorHAnsi"/>
          <w:b/>
          <w:bCs/>
        </w:rPr>
      </w:pPr>
      <w:r w:rsidRPr="009A7BD1">
        <w:rPr>
          <w:rFonts w:cstheme="minorHAnsi"/>
          <w:bCs/>
          <w:i/>
        </w:rPr>
        <w:t xml:space="preserve">Suggerimento: per la </w:t>
      </w:r>
      <w:r>
        <w:rPr>
          <w:rFonts w:cstheme="minorHAnsi"/>
          <w:bCs/>
          <w:i/>
        </w:rPr>
        <w:t>trattazione di questo punto, il candidato, oltre alle conoscenze, competenze ed esperienze acquisite durante il percorso di studio e le attività di PCTO,</w:t>
      </w:r>
      <w:r w:rsidRPr="009A7BD1">
        <w:rPr>
          <w:rFonts w:cstheme="minorHAnsi"/>
          <w:bCs/>
          <w:i/>
        </w:rPr>
        <w:t xml:space="preserve"> veda il libro di testo “Nuovo Professione Accoglienza – terzo, quarto e quinto anno” –</w:t>
      </w:r>
      <w:r>
        <w:rPr>
          <w:rFonts w:cstheme="minorHAnsi"/>
          <w:bCs/>
          <w:i/>
        </w:rPr>
        <w:t xml:space="preserve"> UDA 10 “la progettazione dell’evento enogastronomico”, UDA 11</w:t>
      </w:r>
      <w:r w:rsidRPr="00DE1ED7">
        <w:rPr>
          <w:rFonts w:cstheme="minorHAnsi"/>
          <w:bCs/>
          <w:i/>
        </w:rPr>
        <w:t xml:space="preserve"> “</w:t>
      </w:r>
      <w:r>
        <w:rPr>
          <w:rFonts w:cstheme="minorHAnsi"/>
          <w:bCs/>
          <w:i/>
        </w:rPr>
        <w:t>L’immagine del territorio</w:t>
      </w:r>
      <w:r w:rsidRPr="00DE1ED7">
        <w:rPr>
          <w:rFonts w:cstheme="minorHAnsi"/>
          <w:bCs/>
          <w:i/>
        </w:rPr>
        <w:t>”</w:t>
      </w:r>
      <w:r>
        <w:rPr>
          <w:rFonts w:cstheme="minorHAnsi"/>
          <w:bCs/>
          <w:i/>
        </w:rPr>
        <w:t xml:space="preserve"> e relativo Laboratorio di produzione “Mi metto alla prova”, </w:t>
      </w:r>
      <w:r w:rsidRPr="009A7BD1">
        <w:rPr>
          <w:rFonts w:cstheme="minorHAnsi"/>
          <w:bCs/>
          <w:i/>
        </w:rPr>
        <w:t>UDA 1</w:t>
      </w:r>
      <w:r>
        <w:rPr>
          <w:rFonts w:cstheme="minorHAnsi"/>
          <w:bCs/>
          <w:i/>
        </w:rPr>
        <w:t>6</w:t>
      </w:r>
      <w:r w:rsidRPr="009A7BD1">
        <w:rPr>
          <w:rFonts w:cstheme="minorHAnsi"/>
          <w:bCs/>
          <w:i/>
        </w:rPr>
        <w:t xml:space="preserve"> “</w:t>
      </w:r>
      <w:r>
        <w:rPr>
          <w:rFonts w:cstheme="minorHAnsi"/>
          <w:bCs/>
          <w:i/>
        </w:rPr>
        <w:t>Web marketing e digitalizzazione degli eventi</w:t>
      </w:r>
      <w:r w:rsidRPr="009A7BD1">
        <w:rPr>
          <w:rFonts w:cstheme="minorHAnsi"/>
          <w:bCs/>
          <w:i/>
        </w:rPr>
        <w:t>”</w:t>
      </w:r>
    </w:p>
    <w:p w14:paraId="42C6B261" w14:textId="77777777" w:rsidR="00D03C7D" w:rsidRDefault="00D03C7D" w:rsidP="00D03C7D"/>
    <w:p w14:paraId="5BB61252" w14:textId="77777777" w:rsidR="00822A21" w:rsidRDefault="00822A21">
      <w:pPr>
        <w:rPr>
          <w:rFonts w:ascii="Cambria" w:hAnsi="Cambria"/>
        </w:rPr>
      </w:pPr>
      <w:r>
        <w:rPr>
          <w:rFonts w:ascii="Cambria" w:hAnsi="Cambria"/>
        </w:rPr>
        <w:br w:type="page"/>
      </w:r>
    </w:p>
    <w:p w14:paraId="72E9C0E2" w14:textId="77777777" w:rsidR="00F84718" w:rsidRPr="00F84718" w:rsidRDefault="00F84718" w:rsidP="00F84718">
      <w:pPr>
        <w:pStyle w:val="Paragrafoelenco"/>
        <w:numPr>
          <w:ilvl w:val="0"/>
          <w:numId w:val="39"/>
        </w:numPr>
        <w:ind w:right="34"/>
        <w:rPr>
          <w:rFonts w:cstheme="minorHAnsi"/>
          <w:b/>
          <w:color w:val="000000" w:themeColor="text1"/>
          <w:sz w:val="36"/>
        </w:rPr>
      </w:pPr>
      <w:r w:rsidRPr="00F84718">
        <w:rPr>
          <w:rFonts w:eastAsia="Times New Roman" w:cstheme="minorHAnsi"/>
          <w:b/>
          <w:bCs/>
          <w:color w:val="000000" w:themeColor="text1"/>
          <w:sz w:val="36"/>
          <w:lang w:eastAsia="it-IT"/>
        </w:rPr>
        <w:lastRenderedPageBreak/>
        <w:t>Proposta di GRIGLIA DI VALUTAZIONE</w:t>
      </w:r>
    </w:p>
    <w:p w14:paraId="0C9989ED" w14:textId="77777777" w:rsidR="00F84718" w:rsidRDefault="00F84718" w:rsidP="007164FB">
      <w:pPr>
        <w:ind w:right="34"/>
        <w:jc w:val="both"/>
        <w:rPr>
          <w:rFonts w:cstheme="minorHAnsi"/>
          <w:b/>
          <w:color w:val="4472C4" w:themeColor="accent1"/>
          <w:sz w:val="28"/>
        </w:rPr>
      </w:pPr>
    </w:p>
    <w:p w14:paraId="794D0B42" w14:textId="7979AE24" w:rsidR="007164FB" w:rsidRPr="00F84718" w:rsidRDefault="007164FB" w:rsidP="007164FB">
      <w:pPr>
        <w:ind w:right="34"/>
        <w:jc w:val="both"/>
        <w:rPr>
          <w:rFonts w:cstheme="minorHAnsi"/>
          <w:b/>
          <w:bCs/>
          <w:color w:val="4472C4" w:themeColor="accent1"/>
          <w:sz w:val="22"/>
        </w:rPr>
      </w:pPr>
      <w:r w:rsidRPr="00F84718">
        <w:rPr>
          <w:rFonts w:cstheme="minorHAnsi"/>
          <w:b/>
          <w:color w:val="4472C4" w:themeColor="accent1"/>
          <w:sz w:val="22"/>
        </w:rPr>
        <w:t>ESERCITAZIONE</w:t>
      </w:r>
      <w:r w:rsidRPr="00F84718">
        <w:rPr>
          <w:rFonts w:cstheme="minorHAnsi"/>
          <w:b/>
          <w:bCs/>
          <w:color w:val="4472C4" w:themeColor="accent1"/>
          <w:sz w:val="22"/>
        </w:rPr>
        <w:t xml:space="preserve"> per l’ESAME DI STATO 202</w:t>
      </w:r>
      <w:r w:rsidR="00576CE9">
        <w:rPr>
          <w:rFonts w:cstheme="minorHAnsi"/>
          <w:b/>
          <w:bCs/>
          <w:color w:val="4472C4" w:themeColor="accent1"/>
          <w:sz w:val="22"/>
        </w:rPr>
        <w:t>4</w:t>
      </w:r>
      <w:r w:rsidRPr="00F84718">
        <w:rPr>
          <w:rFonts w:cstheme="minorHAnsi"/>
          <w:b/>
          <w:bCs/>
          <w:color w:val="4472C4" w:themeColor="accent1"/>
          <w:sz w:val="22"/>
        </w:rPr>
        <w:t xml:space="preserve"> - ISTITUTO PROFESSIONALE </w:t>
      </w:r>
    </w:p>
    <w:p w14:paraId="1BB5CBBB" w14:textId="77777777" w:rsidR="007164FB" w:rsidRPr="00F84718" w:rsidRDefault="007164FB" w:rsidP="007164FB">
      <w:pPr>
        <w:ind w:right="34"/>
        <w:jc w:val="both"/>
        <w:rPr>
          <w:rFonts w:cstheme="minorHAnsi"/>
          <w:b/>
          <w:i/>
          <w:color w:val="4472C4" w:themeColor="accent1"/>
          <w:sz w:val="22"/>
        </w:rPr>
      </w:pPr>
      <w:r w:rsidRPr="00F84718">
        <w:rPr>
          <w:rFonts w:cstheme="minorHAnsi"/>
          <w:b/>
          <w:i/>
          <w:color w:val="4472C4" w:themeColor="accent1"/>
          <w:sz w:val="22"/>
        </w:rPr>
        <w:t>Indirizzo: Enogastronomia e Ospitalità alberghier</w:t>
      </w:r>
      <w:r w:rsidR="00CE5E58" w:rsidRPr="00F84718">
        <w:rPr>
          <w:rFonts w:cstheme="minorHAnsi"/>
          <w:b/>
          <w:i/>
          <w:color w:val="4472C4" w:themeColor="accent1"/>
          <w:sz w:val="22"/>
        </w:rPr>
        <w:t>a</w:t>
      </w:r>
      <w:r w:rsidR="00F84718">
        <w:rPr>
          <w:rFonts w:cstheme="minorHAnsi"/>
          <w:b/>
          <w:i/>
          <w:color w:val="4472C4" w:themeColor="accent1"/>
          <w:sz w:val="22"/>
        </w:rPr>
        <w:t xml:space="preserve">. </w:t>
      </w:r>
      <w:r w:rsidRPr="00F84718">
        <w:rPr>
          <w:rFonts w:cstheme="minorHAnsi"/>
          <w:b/>
          <w:i/>
          <w:color w:val="4472C4" w:themeColor="accent1"/>
          <w:sz w:val="22"/>
        </w:rPr>
        <w:t>Percorso: Accoglienza Turistica</w:t>
      </w:r>
      <w:r w:rsidR="00F84718">
        <w:rPr>
          <w:rFonts w:cstheme="minorHAnsi"/>
          <w:b/>
          <w:i/>
          <w:color w:val="4472C4" w:themeColor="accent1"/>
          <w:sz w:val="28"/>
        </w:rPr>
        <w:t>.</w:t>
      </w:r>
    </w:p>
    <w:p w14:paraId="28557603" w14:textId="77777777" w:rsidR="00F84718" w:rsidRPr="00CE5E58" w:rsidRDefault="00F84718" w:rsidP="007164FB">
      <w:pPr>
        <w:ind w:right="34"/>
        <w:jc w:val="both"/>
        <w:rPr>
          <w:rFonts w:cstheme="minorHAnsi"/>
          <w:b/>
          <w:color w:val="4472C4" w:themeColor="accent1"/>
          <w:sz w:val="28"/>
        </w:rPr>
      </w:pPr>
      <w:r>
        <w:rPr>
          <w:rFonts w:cstheme="minorHAnsi"/>
          <w:b/>
          <w:color w:val="4472C4" w:themeColor="accent1"/>
          <w:sz w:val="28"/>
        </w:rPr>
        <w:t>Proposta di griglia di valutazione</w:t>
      </w:r>
    </w:p>
    <w:p w14:paraId="719D29F4" w14:textId="77777777" w:rsidR="007164FB" w:rsidRPr="00CE5E58" w:rsidRDefault="007164FB" w:rsidP="007164FB">
      <w:pPr>
        <w:jc w:val="center"/>
        <w:rPr>
          <w:rFonts w:eastAsia="Times New Roman" w:cstheme="minorHAnsi"/>
          <w:b/>
          <w:bCs/>
          <w:color w:val="4472C4" w:themeColor="accent1"/>
          <w:sz w:val="20"/>
          <w:szCs w:val="18"/>
          <w:lang w:eastAsia="it-IT"/>
        </w:rPr>
      </w:pPr>
    </w:p>
    <w:p w14:paraId="355F5FD1" w14:textId="77777777" w:rsidR="007164FB" w:rsidRPr="00CE5E58" w:rsidRDefault="007164FB" w:rsidP="007164FB">
      <w:pPr>
        <w:jc w:val="center"/>
        <w:rPr>
          <w:rFonts w:cstheme="minorHAnsi"/>
          <w:b/>
          <w:bCs/>
          <w:iCs/>
          <w:strike/>
          <w:color w:val="4472C4" w:themeColor="accent1"/>
          <w:sz w:val="28"/>
        </w:rPr>
      </w:pPr>
    </w:p>
    <w:tbl>
      <w:tblPr>
        <w:tblStyle w:val="Grigliatabella"/>
        <w:tblpPr w:leftFromText="141" w:rightFromText="141" w:vertAnchor="page" w:horzAnchor="margin" w:tblpY="3301"/>
        <w:tblW w:w="4856" w:type="pct"/>
        <w:tblLook w:val="04A0" w:firstRow="1" w:lastRow="0" w:firstColumn="1" w:lastColumn="0" w:noHBand="0" w:noVBand="1"/>
      </w:tblPr>
      <w:tblGrid>
        <w:gridCol w:w="2687"/>
        <w:gridCol w:w="4364"/>
        <w:gridCol w:w="1161"/>
        <w:gridCol w:w="1133"/>
      </w:tblGrid>
      <w:tr w:rsidR="007164FB" w:rsidRPr="0034663C" w14:paraId="7B36A8E2" w14:textId="77777777" w:rsidTr="00CE5E58">
        <w:trPr>
          <w:trHeight w:val="558"/>
        </w:trPr>
        <w:tc>
          <w:tcPr>
            <w:tcW w:w="1438" w:type="pct"/>
            <w:shd w:val="clear" w:color="auto" w:fill="auto"/>
            <w:vAlign w:val="center"/>
          </w:tcPr>
          <w:p w14:paraId="26EB973D" w14:textId="77777777" w:rsidR="007164FB" w:rsidRPr="0034663C" w:rsidRDefault="007164FB" w:rsidP="00CE5E58">
            <w:pPr>
              <w:jc w:val="center"/>
              <w:rPr>
                <w:rFonts w:cstheme="minorHAnsi"/>
                <w:b/>
                <w:caps/>
                <w:color w:val="000000"/>
                <w:sz w:val="18"/>
                <w:szCs w:val="18"/>
              </w:rPr>
            </w:pPr>
            <w:r w:rsidRPr="0034663C">
              <w:rPr>
                <w:rFonts w:cstheme="minorHAnsi"/>
                <w:b/>
                <w:color w:val="000000"/>
                <w:sz w:val="18"/>
                <w:szCs w:val="18"/>
              </w:rPr>
              <w:t>Indicatore</w:t>
            </w:r>
            <w:r>
              <w:rPr>
                <w:rFonts w:cstheme="minorHAnsi"/>
                <w:b/>
                <w:color w:val="000000"/>
                <w:sz w:val="18"/>
                <w:szCs w:val="18"/>
              </w:rPr>
              <w:t xml:space="preserve"> da griglia ministeriale</w:t>
            </w:r>
          </w:p>
        </w:tc>
        <w:tc>
          <w:tcPr>
            <w:tcW w:w="2335" w:type="pct"/>
            <w:shd w:val="clear" w:color="auto" w:fill="auto"/>
            <w:vAlign w:val="center"/>
          </w:tcPr>
          <w:p w14:paraId="3715CF7C" w14:textId="77777777" w:rsidR="007164FB" w:rsidRPr="0034663C" w:rsidRDefault="007164FB" w:rsidP="00CE5E58">
            <w:pPr>
              <w:jc w:val="center"/>
              <w:rPr>
                <w:rFonts w:cstheme="minorHAnsi"/>
                <w:b/>
                <w:caps/>
                <w:color w:val="000000"/>
                <w:sz w:val="18"/>
                <w:szCs w:val="18"/>
              </w:rPr>
            </w:pPr>
            <w:r w:rsidRPr="0034663C">
              <w:rPr>
                <w:rFonts w:cstheme="minorHAnsi"/>
                <w:b/>
                <w:color w:val="000000"/>
                <w:sz w:val="18"/>
                <w:szCs w:val="18"/>
              </w:rPr>
              <w:t>Descrittore</w:t>
            </w:r>
          </w:p>
        </w:tc>
        <w:tc>
          <w:tcPr>
            <w:tcW w:w="621" w:type="pct"/>
            <w:shd w:val="clear" w:color="auto" w:fill="auto"/>
            <w:vAlign w:val="center"/>
          </w:tcPr>
          <w:p w14:paraId="5AC59718" w14:textId="77777777" w:rsidR="007164FB" w:rsidRPr="0034663C" w:rsidRDefault="007164FB" w:rsidP="00CE5E58">
            <w:pPr>
              <w:jc w:val="center"/>
              <w:rPr>
                <w:rFonts w:cstheme="minorHAnsi"/>
                <w:b/>
                <w:caps/>
                <w:color w:val="000000"/>
                <w:sz w:val="18"/>
                <w:szCs w:val="18"/>
              </w:rPr>
            </w:pPr>
            <w:r w:rsidRPr="0034663C">
              <w:rPr>
                <w:rFonts w:cstheme="minorHAnsi"/>
                <w:b/>
                <w:color w:val="000000"/>
                <w:sz w:val="18"/>
                <w:szCs w:val="18"/>
              </w:rPr>
              <w:t>Punteggio</w:t>
            </w:r>
          </w:p>
          <w:p w14:paraId="694265C2" w14:textId="77777777" w:rsidR="007164FB" w:rsidRPr="0034663C" w:rsidRDefault="007164FB" w:rsidP="00CE5E58">
            <w:pPr>
              <w:jc w:val="center"/>
              <w:rPr>
                <w:rFonts w:cstheme="minorHAnsi"/>
                <w:b/>
                <w:color w:val="000000"/>
                <w:sz w:val="18"/>
                <w:szCs w:val="18"/>
              </w:rPr>
            </w:pPr>
            <w:r w:rsidRPr="0034663C">
              <w:rPr>
                <w:rFonts w:cstheme="minorHAnsi"/>
                <w:b/>
                <w:color w:val="000000"/>
                <w:sz w:val="18"/>
                <w:szCs w:val="18"/>
              </w:rPr>
              <w:t>massimo</w:t>
            </w:r>
          </w:p>
        </w:tc>
        <w:tc>
          <w:tcPr>
            <w:tcW w:w="606" w:type="pct"/>
            <w:shd w:val="clear" w:color="auto" w:fill="auto"/>
            <w:vAlign w:val="center"/>
          </w:tcPr>
          <w:p w14:paraId="3346AEDA" w14:textId="77777777" w:rsidR="007164FB" w:rsidRPr="0034663C" w:rsidRDefault="007164FB" w:rsidP="00CE5E58">
            <w:pPr>
              <w:jc w:val="center"/>
              <w:rPr>
                <w:rFonts w:cstheme="minorHAnsi"/>
                <w:b/>
                <w:color w:val="000000"/>
                <w:sz w:val="18"/>
                <w:szCs w:val="18"/>
              </w:rPr>
            </w:pPr>
            <w:r w:rsidRPr="0034663C">
              <w:rPr>
                <w:rFonts w:cstheme="minorHAnsi"/>
                <w:b/>
                <w:color w:val="000000"/>
                <w:sz w:val="18"/>
                <w:szCs w:val="18"/>
              </w:rPr>
              <w:t xml:space="preserve">Punteggio </w:t>
            </w:r>
          </w:p>
          <w:p w14:paraId="39AE9FD6" w14:textId="77777777" w:rsidR="007164FB" w:rsidRPr="0034663C" w:rsidRDefault="007164FB" w:rsidP="00CE5E58">
            <w:pPr>
              <w:jc w:val="center"/>
              <w:rPr>
                <w:rFonts w:cstheme="minorHAnsi"/>
                <w:b/>
                <w:color w:val="000000"/>
                <w:sz w:val="18"/>
                <w:szCs w:val="18"/>
              </w:rPr>
            </w:pPr>
            <w:r>
              <w:rPr>
                <w:rFonts w:cstheme="minorHAnsi"/>
                <w:b/>
                <w:color w:val="000000"/>
                <w:sz w:val="18"/>
                <w:szCs w:val="18"/>
              </w:rPr>
              <w:t>attribuito</w:t>
            </w:r>
          </w:p>
        </w:tc>
      </w:tr>
      <w:tr w:rsidR="007164FB" w:rsidRPr="0034663C" w14:paraId="0BFA2E5B" w14:textId="77777777" w:rsidTr="00CE5E58">
        <w:trPr>
          <w:trHeight w:val="145"/>
        </w:trPr>
        <w:tc>
          <w:tcPr>
            <w:tcW w:w="1438" w:type="pct"/>
            <w:vMerge w:val="restart"/>
            <w:shd w:val="clear" w:color="auto" w:fill="auto"/>
            <w:vAlign w:val="center"/>
          </w:tcPr>
          <w:p w14:paraId="7AF9E5A0" w14:textId="77777777" w:rsidR="007164FB" w:rsidRPr="00522642" w:rsidRDefault="007164FB" w:rsidP="00CE5E58">
            <w:pPr>
              <w:pStyle w:val="Default"/>
              <w:rPr>
                <w:rFonts w:asciiTheme="minorHAnsi" w:hAnsiTheme="minorHAnsi" w:cstheme="minorHAnsi"/>
                <w:i/>
                <w:sz w:val="18"/>
                <w:szCs w:val="18"/>
              </w:rPr>
            </w:pPr>
            <w:r w:rsidRPr="00522642">
              <w:rPr>
                <w:rFonts w:asciiTheme="minorHAnsi" w:hAnsiTheme="minorHAnsi" w:cstheme="minorHAnsi"/>
                <w:i/>
                <w:sz w:val="18"/>
                <w:szCs w:val="18"/>
              </w:rPr>
              <w:t>Comprensione del testo introduttivo o del caso professionale proposto o dei dati del contesto operativo</w:t>
            </w:r>
          </w:p>
        </w:tc>
        <w:tc>
          <w:tcPr>
            <w:tcW w:w="2335" w:type="pct"/>
            <w:shd w:val="clear" w:color="auto" w:fill="auto"/>
            <w:vAlign w:val="center"/>
          </w:tcPr>
          <w:p w14:paraId="5FEB3152" w14:textId="77777777" w:rsidR="007164FB" w:rsidRPr="0034663C" w:rsidRDefault="007164FB" w:rsidP="00CE5E58">
            <w:pPr>
              <w:jc w:val="both"/>
              <w:rPr>
                <w:rFonts w:cstheme="minorHAnsi"/>
                <w:sz w:val="18"/>
                <w:szCs w:val="18"/>
              </w:rPr>
            </w:pPr>
            <w:r w:rsidRPr="0034663C">
              <w:rPr>
                <w:rFonts w:eastAsia="Times New Roman" w:cstheme="minorHAnsi"/>
                <w:b/>
                <w:bCs/>
                <w:color w:val="000000"/>
                <w:sz w:val="18"/>
                <w:szCs w:val="18"/>
                <w:lang w:eastAsia="it-IT"/>
              </w:rPr>
              <w:t>Avanzato</w:t>
            </w:r>
            <w:r w:rsidRPr="0034663C">
              <w:rPr>
                <w:rFonts w:eastAsia="Times New Roman" w:cstheme="minorHAnsi"/>
                <w:color w:val="000000"/>
                <w:sz w:val="18"/>
                <w:szCs w:val="18"/>
                <w:lang w:eastAsia="it-IT"/>
              </w:rPr>
              <w:t>. Comprende in modo corretto e completo le informazioni contenute nei documenti proposti.</w:t>
            </w:r>
          </w:p>
        </w:tc>
        <w:tc>
          <w:tcPr>
            <w:tcW w:w="621" w:type="pct"/>
            <w:shd w:val="clear" w:color="auto" w:fill="auto"/>
            <w:vAlign w:val="center"/>
          </w:tcPr>
          <w:p w14:paraId="5CCFFCEA" w14:textId="77777777" w:rsidR="007164FB" w:rsidRPr="0034663C" w:rsidRDefault="007164FB" w:rsidP="00CE5E58">
            <w:pPr>
              <w:jc w:val="center"/>
              <w:rPr>
                <w:rFonts w:cstheme="minorHAnsi"/>
                <w:sz w:val="18"/>
                <w:szCs w:val="18"/>
              </w:rPr>
            </w:pPr>
            <w:r w:rsidRPr="0034663C">
              <w:rPr>
                <w:rFonts w:cstheme="minorHAnsi"/>
                <w:sz w:val="18"/>
                <w:szCs w:val="18"/>
              </w:rPr>
              <w:t>3</w:t>
            </w:r>
          </w:p>
        </w:tc>
        <w:tc>
          <w:tcPr>
            <w:tcW w:w="606" w:type="pct"/>
            <w:vMerge w:val="restart"/>
            <w:shd w:val="clear" w:color="auto" w:fill="auto"/>
            <w:vAlign w:val="center"/>
          </w:tcPr>
          <w:p w14:paraId="32268CF4" w14:textId="77777777" w:rsidR="007164FB" w:rsidRPr="0034663C" w:rsidRDefault="007164FB" w:rsidP="00CE5E58">
            <w:pPr>
              <w:jc w:val="center"/>
              <w:rPr>
                <w:rFonts w:cstheme="minorHAnsi"/>
                <w:sz w:val="18"/>
                <w:szCs w:val="18"/>
              </w:rPr>
            </w:pPr>
            <w:r>
              <w:rPr>
                <w:rFonts w:cstheme="minorHAnsi"/>
                <w:sz w:val="18"/>
                <w:szCs w:val="18"/>
              </w:rPr>
              <w:t>___</w:t>
            </w:r>
          </w:p>
        </w:tc>
      </w:tr>
      <w:tr w:rsidR="007164FB" w:rsidRPr="0034663C" w14:paraId="51CB6100" w14:textId="77777777" w:rsidTr="00CE5E58">
        <w:trPr>
          <w:trHeight w:val="145"/>
        </w:trPr>
        <w:tc>
          <w:tcPr>
            <w:tcW w:w="1438" w:type="pct"/>
            <w:vMerge/>
            <w:shd w:val="clear" w:color="auto" w:fill="auto"/>
            <w:vAlign w:val="center"/>
          </w:tcPr>
          <w:p w14:paraId="17D11800" w14:textId="77777777" w:rsidR="007164FB" w:rsidRPr="00522642" w:rsidRDefault="007164FB" w:rsidP="00CE5E58">
            <w:pPr>
              <w:rPr>
                <w:rFonts w:cstheme="minorHAnsi"/>
                <w:i/>
                <w:sz w:val="18"/>
                <w:szCs w:val="18"/>
              </w:rPr>
            </w:pPr>
          </w:p>
        </w:tc>
        <w:tc>
          <w:tcPr>
            <w:tcW w:w="2335" w:type="pct"/>
            <w:shd w:val="clear" w:color="auto" w:fill="auto"/>
            <w:vAlign w:val="center"/>
          </w:tcPr>
          <w:p w14:paraId="4B9281A7" w14:textId="77777777" w:rsidR="007164FB" w:rsidRPr="0034663C" w:rsidRDefault="007164FB" w:rsidP="00CE5E58">
            <w:pPr>
              <w:jc w:val="both"/>
              <w:rPr>
                <w:rFonts w:cstheme="minorHAnsi"/>
                <w:sz w:val="18"/>
                <w:szCs w:val="18"/>
              </w:rPr>
            </w:pPr>
            <w:r w:rsidRPr="0034663C">
              <w:rPr>
                <w:rFonts w:eastAsia="Times New Roman" w:cstheme="minorHAnsi"/>
                <w:b/>
                <w:color w:val="000000"/>
                <w:sz w:val="18"/>
                <w:szCs w:val="18"/>
                <w:lang w:eastAsia="it-IT"/>
              </w:rPr>
              <w:t>Intermedio</w:t>
            </w:r>
            <w:r w:rsidRPr="0034663C">
              <w:rPr>
                <w:rFonts w:eastAsia="Times New Roman" w:cstheme="minorHAnsi"/>
                <w:color w:val="000000"/>
                <w:sz w:val="18"/>
                <w:szCs w:val="18"/>
                <w:lang w:eastAsia="it-IT"/>
              </w:rPr>
              <w:t>. Comprende in modo corretto ma non completo le informazioni contenute nei documenti proposti.</w:t>
            </w:r>
          </w:p>
        </w:tc>
        <w:tc>
          <w:tcPr>
            <w:tcW w:w="621" w:type="pct"/>
            <w:shd w:val="clear" w:color="auto" w:fill="auto"/>
            <w:vAlign w:val="center"/>
          </w:tcPr>
          <w:p w14:paraId="4E84D2B6" w14:textId="77777777" w:rsidR="007164FB" w:rsidRPr="0034663C" w:rsidRDefault="007164FB" w:rsidP="00CE5E58">
            <w:pPr>
              <w:jc w:val="center"/>
              <w:rPr>
                <w:rFonts w:cstheme="minorHAnsi"/>
                <w:sz w:val="18"/>
                <w:szCs w:val="18"/>
              </w:rPr>
            </w:pPr>
            <w:r w:rsidRPr="0034663C">
              <w:rPr>
                <w:rFonts w:cstheme="minorHAnsi"/>
                <w:sz w:val="18"/>
                <w:szCs w:val="18"/>
              </w:rPr>
              <w:t>2</w:t>
            </w:r>
          </w:p>
        </w:tc>
        <w:tc>
          <w:tcPr>
            <w:tcW w:w="606" w:type="pct"/>
            <w:vMerge/>
            <w:shd w:val="clear" w:color="auto" w:fill="auto"/>
            <w:vAlign w:val="center"/>
          </w:tcPr>
          <w:p w14:paraId="5894714C" w14:textId="77777777" w:rsidR="007164FB" w:rsidRPr="0034663C" w:rsidRDefault="007164FB" w:rsidP="00CE5E58">
            <w:pPr>
              <w:jc w:val="center"/>
              <w:rPr>
                <w:rFonts w:cstheme="minorHAnsi"/>
                <w:sz w:val="18"/>
                <w:szCs w:val="18"/>
              </w:rPr>
            </w:pPr>
          </w:p>
        </w:tc>
      </w:tr>
      <w:tr w:rsidR="007164FB" w:rsidRPr="0034663C" w14:paraId="5215789B" w14:textId="77777777" w:rsidTr="00CE5E58">
        <w:trPr>
          <w:trHeight w:val="145"/>
        </w:trPr>
        <w:tc>
          <w:tcPr>
            <w:tcW w:w="1438" w:type="pct"/>
            <w:vMerge/>
            <w:shd w:val="clear" w:color="auto" w:fill="auto"/>
            <w:vAlign w:val="center"/>
          </w:tcPr>
          <w:p w14:paraId="02552887" w14:textId="77777777" w:rsidR="007164FB" w:rsidRPr="00522642" w:rsidRDefault="007164FB" w:rsidP="00CE5E58">
            <w:pPr>
              <w:rPr>
                <w:rFonts w:cstheme="minorHAnsi"/>
                <w:i/>
                <w:sz w:val="18"/>
                <w:szCs w:val="18"/>
              </w:rPr>
            </w:pPr>
          </w:p>
        </w:tc>
        <w:tc>
          <w:tcPr>
            <w:tcW w:w="2335" w:type="pct"/>
            <w:shd w:val="clear" w:color="auto" w:fill="auto"/>
            <w:vAlign w:val="center"/>
          </w:tcPr>
          <w:p w14:paraId="18006942" w14:textId="77777777" w:rsidR="007164FB" w:rsidRPr="0034663C" w:rsidRDefault="007164FB" w:rsidP="00CE5E58">
            <w:pPr>
              <w:jc w:val="both"/>
              <w:rPr>
                <w:rFonts w:eastAsia="Times New Roman" w:cstheme="minorHAnsi"/>
                <w:color w:val="000000"/>
                <w:sz w:val="18"/>
                <w:szCs w:val="18"/>
                <w:lang w:eastAsia="it-IT"/>
              </w:rPr>
            </w:pPr>
            <w:r w:rsidRPr="0034663C">
              <w:rPr>
                <w:rFonts w:eastAsia="Times New Roman" w:cstheme="minorHAnsi"/>
                <w:b/>
                <w:color w:val="000000"/>
                <w:sz w:val="18"/>
                <w:szCs w:val="18"/>
                <w:lang w:eastAsia="it-IT"/>
              </w:rPr>
              <w:t>Base</w:t>
            </w:r>
            <w:r w:rsidRPr="0034663C">
              <w:rPr>
                <w:rFonts w:eastAsia="Times New Roman" w:cstheme="minorHAnsi"/>
                <w:bCs/>
                <w:color w:val="000000"/>
                <w:sz w:val="18"/>
                <w:szCs w:val="18"/>
                <w:lang w:eastAsia="it-IT"/>
              </w:rPr>
              <w:t>.</w:t>
            </w:r>
            <w:r w:rsidRPr="0034663C">
              <w:rPr>
                <w:rFonts w:eastAsia="Times New Roman" w:cstheme="minorHAnsi"/>
                <w:b/>
                <w:color w:val="000000"/>
                <w:sz w:val="18"/>
                <w:szCs w:val="18"/>
                <w:lang w:eastAsia="it-IT"/>
              </w:rPr>
              <w:t xml:space="preserve"> </w:t>
            </w:r>
            <w:r w:rsidRPr="0034663C">
              <w:rPr>
                <w:rFonts w:eastAsia="Times New Roman" w:cstheme="minorHAnsi"/>
                <w:bCs/>
                <w:color w:val="000000"/>
                <w:sz w:val="18"/>
                <w:szCs w:val="18"/>
                <w:lang w:eastAsia="it-IT"/>
              </w:rPr>
              <w:t>Comprende</w:t>
            </w:r>
            <w:r w:rsidRPr="0034663C">
              <w:rPr>
                <w:rFonts w:eastAsia="Times New Roman" w:cstheme="minorHAnsi"/>
                <w:color w:val="000000"/>
                <w:sz w:val="18"/>
                <w:szCs w:val="18"/>
                <w:lang w:eastAsia="it-IT"/>
              </w:rPr>
              <w:t xml:space="preserve"> in modo corretto  le informazioni contenute nei documenti proposti.</w:t>
            </w:r>
          </w:p>
        </w:tc>
        <w:tc>
          <w:tcPr>
            <w:tcW w:w="621" w:type="pct"/>
            <w:shd w:val="clear" w:color="auto" w:fill="auto"/>
            <w:vAlign w:val="center"/>
          </w:tcPr>
          <w:p w14:paraId="62D2D4E1" w14:textId="77777777" w:rsidR="007164FB" w:rsidRPr="0034663C" w:rsidRDefault="007164FB" w:rsidP="00CE5E58">
            <w:pPr>
              <w:jc w:val="center"/>
              <w:rPr>
                <w:rFonts w:cstheme="minorHAnsi"/>
                <w:sz w:val="18"/>
                <w:szCs w:val="18"/>
              </w:rPr>
            </w:pPr>
            <w:r w:rsidRPr="0034663C">
              <w:rPr>
                <w:rFonts w:cstheme="minorHAnsi"/>
                <w:sz w:val="18"/>
                <w:szCs w:val="18"/>
              </w:rPr>
              <w:t>1,5</w:t>
            </w:r>
          </w:p>
        </w:tc>
        <w:tc>
          <w:tcPr>
            <w:tcW w:w="606" w:type="pct"/>
            <w:vMerge/>
            <w:shd w:val="clear" w:color="auto" w:fill="auto"/>
            <w:vAlign w:val="center"/>
          </w:tcPr>
          <w:p w14:paraId="4D3DACA8" w14:textId="77777777" w:rsidR="007164FB" w:rsidRPr="0034663C" w:rsidRDefault="007164FB" w:rsidP="00CE5E58">
            <w:pPr>
              <w:jc w:val="center"/>
              <w:rPr>
                <w:rFonts w:cstheme="minorHAnsi"/>
                <w:sz w:val="18"/>
                <w:szCs w:val="18"/>
              </w:rPr>
            </w:pPr>
          </w:p>
        </w:tc>
      </w:tr>
      <w:tr w:rsidR="007164FB" w:rsidRPr="0034663C" w14:paraId="7B3A1345" w14:textId="77777777" w:rsidTr="00CE5E58">
        <w:trPr>
          <w:trHeight w:val="145"/>
        </w:trPr>
        <w:tc>
          <w:tcPr>
            <w:tcW w:w="1438" w:type="pct"/>
            <w:vMerge/>
            <w:shd w:val="clear" w:color="auto" w:fill="auto"/>
            <w:vAlign w:val="center"/>
          </w:tcPr>
          <w:p w14:paraId="1CC0A867" w14:textId="77777777" w:rsidR="007164FB" w:rsidRPr="00522642" w:rsidRDefault="007164FB" w:rsidP="00CE5E58">
            <w:pPr>
              <w:rPr>
                <w:rFonts w:cstheme="minorHAnsi"/>
                <w:i/>
                <w:sz w:val="18"/>
                <w:szCs w:val="18"/>
              </w:rPr>
            </w:pPr>
          </w:p>
        </w:tc>
        <w:tc>
          <w:tcPr>
            <w:tcW w:w="2335" w:type="pct"/>
            <w:shd w:val="clear" w:color="auto" w:fill="auto"/>
            <w:vAlign w:val="center"/>
          </w:tcPr>
          <w:p w14:paraId="260945F2" w14:textId="77777777" w:rsidR="007164FB" w:rsidRPr="0034663C" w:rsidRDefault="007164FB" w:rsidP="00CE5E58">
            <w:pPr>
              <w:jc w:val="both"/>
              <w:rPr>
                <w:rFonts w:eastAsia="Times New Roman" w:cstheme="minorHAnsi"/>
                <w:color w:val="000000"/>
                <w:sz w:val="18"/>
                <w:szCs w:val="18"/>
                <w:lang w:eastAsia="it-IT"/>
              </w:rPr>
            </w:pPr>
            <w:r w:rsidRPr="0034663C">
              <w:rPr>
                <w:rFonts w:eastAsia="Times New Roman" w:cstheme="minorHAnsi"/>
                <w:b/>
                <w:color w:val="000000"/>
                <w:sz w:val="18"/>
                <w:szCs w:val="18"/>
                <w:lang w:eastAsia="it-IT"/>
              </w:rPr>
              <w:t>Base non raggiunto</w:t>
            </w:r>
            <w:r w:rsidRPr="0034663C">
              <w:rPr>
                <w:rFonts w:eastAsia="Times New Roman" w:cstheme="minorHAnsi"/>
                <w:bCs/>
                <w:color w:val="000000"/>
                <w:sz w:val="18"/>
                <w:szCs w:val="18"/>
                <w:lang w:eastAsia="it-IT"/>
              </w:rPr>
              <w:t xml:space="preserve">. </w:t>
            </w:r>
            <w:r w:rsidRPr="0034663C">
              <w:rPr>
                <w:rFonts w:eastAsia="Times New Roman" w:cstheme="minorHAnsi"/>
                <w:color w:val="000000"/>
                <w:sz w:val="18"/>
                <w:szCs w:val="18"/>
                <w:lang w:eastAsia="it-IT"/>
              </w:rPr>
              <w:t>Comprende in modo parziale  le informazioni contenute nei documenti proposti.</w:t>
            </w:r>
          </w:p>
        </w:tc>
        <w:tc>
          <w:tcPr>
            <w:tcW w:w="621" w:type="pct"/>
            <w:shd w:val="clear" w:color="auto" w:fill="auto"/>
            <w:vAlign w:val="center"/>
          </w:tcPr>
          <w:p w14:paraId="4CCD162D" w14:textId="77777777" w:rsidR="007164FB" w:rsidRPr="0034663C" w:rsidRDefault="007164FB" w:rsidP="00CE5E58">
            <w:pPr>
              <w:jc w:val="center"/>
              <w:rPr>
                <w:rFonts w:cstheme="minorHAnsi"/>
                <w:sz w:val="18"/>
                <w:szCs w:val="18"/>
              </w:rPr>
            </w:pPr>
            <w:r w:rsidRPr="0034663C">
              <w:rPr>
                <w:rFonts w:cstheme="minorHAnsi"/>
                <w:sz w:val="18"/>
                <w:szCs w:val="18"/>
              </w:rPr>
              <w:t>1</w:t>
            </w:r>
          </w:p>
        </w:tc>
        <w:tc>
          <w:tcPr>
            <w:tcW w:w="606" w:type="pct"/>
            <w:vMerge/>
            <w:shd w:val="clear" w:color="auto" w:fill="auto"/>
            <w:vAlign w:val="center"/>
          </w:tcPr>
          <w:p w14:paraId="72D89E34" w14:textId="77777777" w:rsidR="007164FB" w:rsidRPr="0034663C" w:rsidRDefault="007164FB" w:rsidP="00CE5E58">
            <w:pPr>
              <w:jc w:val="center"/>
              <w:rPr>
                <w:rFonts w:cstheme="minorHAnsi"/>
                <w:sz w:val="18"/>
                <w:szCs w:val="18"/>
              </w:rPr>
            </w:pPr>
          </w:p>
        </w:tc>
      </w:tr>
      <w:tr w:rsidR="007164FB" w:rsidRPr="0034663C" w14:paraId="0DD094ED" w14:textId="77777777" w:rsidTr="00CE5E58">
        <w:trPr>
          <w:trHeight w:val="365"/>
        </w:trPr>
        <w:tc>
          <w:tcPr>
            <w:tcW w:w="1438" w:type="pct"/>
            <w:vMerge w:val="restart"/>
            <w:shd w:val="clear" w:color="auto" w:fill="auto"/>
            <w:vAlign w:val="center"/>
          </w:tcPr>
          <w:p w14:paraId="7E022AEF" w14:textId="77777777" w:rsidR="007164FB" w:rsidRPr="00522642" w:rsidRDefault="007164FB" w:rsidP="00CE5E58">
            <w:pPr>
              <w:pStyle w:val="Default"/>
              <w:rPr>
                <w:rFonts w:asciiTheme="minorHAnsi" w:hAnsiTheme="minorHAnsi" w:cstheme="minorHAnsi"/>
                <w:i/>
                <w:sz w:val="18"/>
                <w:szCs w:val="18"/>
              </w:rPr>
            </w:pPr>
            <w:r w:rsidRPr="00522642">
              <w:rPr>
                <w:rFonts w:asciiTheme="minorHAnsi" w:hAnsiTheme="minorHAnsi" w:cstheme="minorHAnsi"/>
                <w:i/>
                <w:sz w:val="18"/>
                <w:szCs w:val="18"/>
              </w:rPr>
              <w:t>Padronanza delle conoscenze relative ai nuclei tematici fondamentali di riferimento, utilizzate</w:t>
            </w:r>
            <w:r w:rsidRPr="00522642">
              <w:rPr>
                <w:rFonts w:asciiTheme="minorHAnsi" w:hAnsiTheme="minorHAnsi" w:cstheme="minorHAnsi"/>
                <w:i/>
                <w:color w:val="FF0000"/>
                <w:sz w:val="18"/>
                <w:szCs w:val="18"/>
              </w:rPr>
              <w:t xml:space="preserve"> </w:t>
            </w:r>
            <w:r w:rsidRPr="00522642">
              <w:rPr>
                <w:rFonts w:asciiTheme="minorHAnsi" w:hAnsiTheme="minorHAnsi" w:cstheme="minorHAnsi"/>
                <w:i/>
                <w:sz w:val="18"/>
                <w:szCs w:val="18"/>
              </w:rPr>
              <w:t>con coerenza e adeguata argomentazione</w:t>
            </w:r>
          </w:p>
        </w:tc>
        <w:tc>
          <w:tcPr>
            <w:tcW w:w="2335" w:type="pct"/>
            <w:shd w:val="clear" w:color="auto" w:fill="auto"/>
            <w:vAlign w:val="center"/>
          </w:tcPr>
          <w:p w14:paraId="3436102E" w14:textId="77777777" w:rsidR="007164FB" w:rsidRPr="0034663C" w:rsidRDefault="007164FB" w:rsidP="00CE5E58">
            <w:pPr>
              <w:jc w:val="both"/>
              <w:rPr>
                <w:rFonts w:eastAsia="Times New Roman" w:cstheme="minorHAnsi"/>
                <w:color w:val="000000"/>
                <w:sz w:val="18"/>
                <w:szCs w:val="18"/>
                <w:lang w:eastAsia="it-IT"/>
              </w:rPr>
            </w:pPr>
            <w:r w:rsidRPr="0034663C">
              <w:rPr>
                <w:rFonts w:eastAsia="Times New Roman" w:cstheme="minorHAnsi"/>
                <w:b/>
                <w:color w:val="000000"/>
                <w:sz w:val="18"/>
                <w:szCs w:val="18"/>
                <w:lang w:eastAsia="it-IT"/>
              </w:rPr>
              <w:t>Avanzato</w:t>
            </w:r>
            <w:r w:rsidRPr="0034663C">
              <w:rPr>
                <w:rFonts w:eastAsia="Times New Roman" w:cstheme="minorHAnsi"/>
                <w:color w:val="000000"/>
                <w:sz w:val="18"/>
                <w:szCs w:val="18"/>
                <w:lang w:eastAsia="it-IT"/>
              </w:rPr>
              <w:t>. Dimostra di avere padronanza delle conoscenze dei nuclei fondanti e le utilizza con coerenza e adeguata argomentazione nello svolgimento della traccia.</w:t>
            </w:r>
          </w:p>
        </w:tc>
        <w:tc>
          <w:tcPr>
            <w:tcW w:w="621" w:type="pct"/>
            <w:shd w:val="clear" w:color="auto" w:fill="auto"/>
            <w:vAlign w:val="center"/>
          </w:tcPr>
          <w:p w14:paraId="19178A35" w14:textId="77777777" w:rsidR="007164FB" w:rsidRPr="0034663C" w:rsidRDefault="007164FB" w:rsidP="00CE5E58">
            <w:pPr>
              <w:jc w:val="center"/>
              <w:rPr>
                <w:rFonts w:cstheme="minorHAnsi"/>
                <w:sz w:val="18"/>
                <w:szCs w:val="18"/>
              </w:rPr>
            </w:pPr>
            <w:r w:rsidRPr="0034663C">
              <w:rPr>
                <w:rFonts w:cstheme="minorHAnsi"/>
                <w:sz w:val="18"/>
                <w:szCs w:val="18"/>
              </w:rPr>
              <w:t>6</w:t>
            </w:r>
          </w:p>
        </w:tc>
        <w:tc>
          <w:tcPr>
            <w:tcW w:w="606" w:type="pct"/>
            <w:vMerge w:val="restart"/>
            <w:shd w:val="clear" w:color="auto" w:fill="auto"/>
            <w:vAlign w:val="center"/>
          </w:tcPr>
          <w:p w14:paraId="371DD065" w14:textId="77777777" w:rsidR="007164FB" w:rsidRPr="0034663C" w:rsidRDefault="007164FB" w:rsidP="00CE5E58">
            <w:pPr>
              <w:jc w:val="center"/>
              <w:rPr>
                <w:rFonts w:cstheme="minorHAnsi"/>
                <w:sz w:val="18"/>
                <w:szCs w:val="18"/>
              </w:rPr>
            </w:pPr>
            <w:r>
              <w:rPr>
                <w:rFonts w:cstheme="minorHAnsi"/>
                <w:sz w:val="18"/>
                <w:szCs w:val="18"/>
              </w:rPr>
              <w:t>___</w:t>
            </w:r>
          </w:p>
        </w:tc>
      </w:tr>
      <w:tr w:rsidR="007164FB" w:rsidRPr="0034663C" w14:paraId="07CF3470" w14:textId="77777777" w:rsidTr="00CE5E58">
        <w:trPr>
          <w:trHeight w:val="443"/>
        </w:trPr>
        <w:tc>
          <w:tcPr>
            <w:tcW w:w="1438" w:type="pct"/>
            <w:vMerge/>
            <w:shd w:val="clear" w:color="auto" w:fill="auto"/>
            <w:vAlign w:val="center"/>
          </w:tcPr>
          <w:p w14:paraId="15EE0099" w14:textId="77777777" w:rsidR="007164FB" w:rsidRPr="00522642" w:rsidRDefault="007164FB" w:rsidP="00CE5E58">
            <w:pPr>
              <w:rPr>
                <w:rFonts w:cstheme="minorHAnsi"/>
                <w:i/>
                <w:sz w:val="18"/>
                <w:szCs w:val="18"/>
              </w:rPr>
            </w:pPr>
          </w:p>
        </w:tc>
        <w:tc>
          <w:tcPr>
            <w:tcW w:w="2335" w:type="pct"/>
            <w:shd w:val="clear" w:color="auto" w:fill="auto"/>
            <w:vAlign w:val="center"/>
          </w:tcPr>
          <w:p w14:paraId="66999F68" w14:textId="77777777" w:rsidR="007164FB" w:rsidRPr="0034663C" w:rsidRDefault="007164FB" w:rsidP="00CE5E58">
            <w:pPr>
              <w:jc w:val="both"/>
              <w:rPr>
                <w:rFonts w:eastAsia="Times New Roman" w:cstheme="minorHAnsi"/>
                <w:color w:val="000000"/>
                <w:sz w:val="18"/>
                <w:szCs w:val="18"/>
                <w:lang w:eastAsia="it-IT"/>
              </w:rPr>
            </w:pPr>
            <w:r w:rsidRPr="0034663C">
              <w:rPr>
                <w:rFonts w:eastAsia="Times New Roman" w:cstheme="minorHAnsi"/>
                <w:b/>
                <w:color w:val="000000"/>
                <w:sz w:val="18"/>
                <w:szCs w:val="18"/>
                <w:lang w:eastAsia="it-IT"/>
              </w:rPr>
              <w:t>Intermedio</w:t>
            </w:r>
            <w:r w:rsidRPr="0034663C">
              <w:rPr>
                <w:rFonts w:eastAsia="Times New Roman" w:cstheme="minorHAnsi"/>
                <w:color w:val="000000"/>
                <w:sz w:val="18"/>
                <w:szCs w:val="18"/>
                <w:lang w:eastAsia="it-IT"/>
              </w:rPr>
              <w:t>.  Dimostra di avere padronanza delle conoscenze dei nuclei fondanti della disciplina e le utilizza con parziale coerenza e argomentazione nello svolgimento della traccia.</w:t>
            </w:r>
          </w:p>
        </w:tc>
        <w:tc>
          <w:tcPr>
            <w:tcW w:w="621" w:type="pct"/>
            <w:shd w:val="clear" w:color="auto" w:fill="auto"/>
            <w:vAlign w:val="center"/>
          </w:tcPr>
          <w:p w14:paraId="2E8550F8" w14:textId="77777777" w:rsidR="007164FB" w:rsidRPr="0034663C" w:rsidRDefault="007164FB" w:rsidP="00CE5E58">
            <w:pPr>
              <w:jc w:val="center"/>
              <w:rPr>
                <w:rFonts w:cstheme="minorHAnsi"/>
                <w:sz w:val="18"/>
                <w:szCs w:val="18"/>
              </w:rPr>
            </w:pPr>
            <w:r w:rsidRPr="0034663C">
              <w:rPr>
                <w:rFonts w:cstheme="minorHAnsi"/>
                <w:sz w:val="18"/>
                <w:szCs w:val="18"/>
              </w:rPr>
              <w:t>4-5</w:t>
            </w:r>
          </w:p>
        </w:tc>
        <w:tc>
          <w:tcPr>
            <w:tcW w:w="606" w:type="pct"/>
            <w:vMerge/>
            <w:shd w:val="clear" w:color="auto" w:fill="auto"/>
            <w:vAlign w:val="center"/>
          </w:tcPr>
          <w:p w14:paraId="4B7FFB0E" w14:textId="77777777" w:rsidR="007164FB" w:rsidRPr="0034663C" w:rsidRDefault="007164FB" w:rsidP="00CE5E58">
            <w:pPr>
              <w:jc w:val="center"/>
              <w:rPr>
                <w:rFonts w:cstheme="minorHAnsi"/>
                <w:sz w:val="18"/>
                <w:szCs w:val="18"/>
              </w:rPr>
            </w:pPr>
          </w:p>
        </w:tc>
      </w:tr>
      <w:tr w:rsidR="007164FB" w:rsidRPr="0034663C" w14:paraId="4BC8F74E" w14:textId="77777777" w:rsidTr="00CE5E58">
        <w:trPr>
          <w:trHeight w:val="153"/>
        </w:trPr>
        <w:tc>
          <w:tcPr>
            <w:tcW w:w="1438" w:type="pct"/>
            <w:vMerge/>
            <w:shd w:val="clear" w:color="auto" w:fill="auto"/>
            <w:vAlign w:val="center"/>
          </w:tcPr>
          <w:p w14:paraId="331B52D4" w14:textId="77777777" w:rsidR="007164FB" w:rsidRPr="00522642" w:rsidRDefault="007164FB" w:rsidP="00CE5E58">
            <w:pPr>
              <w:rPr>
                <w:rFonts w:cstheme="minorHAnsi"/>
                <w:i/>
                <w:sz w:val="18"/>
                <w:szCs w:val="18"/>
              </w:rPr>
            </w:pPr>
          </w:p>
        </w:tc>
        <w:tc>
          <w:tcPr>
            <w:tcW w:w="2335" w:type="pct"/>
            <w:shd w:val="clear" w:color="auto" w:fill="auto"/>
            <w:vAlign w:val="center"/>
          </w:tcPr>
          <w:p w14:paraId="3A4553F3" w14:textId="77777777" w:rsidR="007164FB" w:rsidRPr="0034663C" w:rsidRDefault="007164FB" w:rsidP="00CE5E58">
            <w:pPr>
              <w:jc w:val="both"/>
              <w:rPr>
                <w:rFonts w:eastAsia="Times New Roman" w:cstheme="minorHAnsi"/>
                <w:color w:val="000000"/>
                <w:sz w:val="18"/>
                <w:szCs w:val="18"/>
                <w:lang w:eastAsia="it-IT"/>
              </w:rPr>
            </w:pPr>
            <w:r w:rsidRPr="0034663C">
              <w:rPr>
                <w:rFonts w:eastAsia="Times New Roman" w:cstheme="minorHAnsi"/>
                <w:b/>
                <w:color w:val="000000"/>
                <w:sz w:val="18"/>
                <w:szCs w:val="18"/>
                <w:lang w:eastAsia="it-IT"/>
              </w:rPr>
              <w:t>Base</w:t>
            </w:r>
            <w:r w:rsidRPr="0034663C">
              <w:rPr>
                <w:rFonts w:eastAsia="Times New Roman" w:cstheme="minorHAnsi"/>
                <w:b/>
                <w:bCs/>
                <w:color w:val="000000"/>
                <w:sz w:val="18"/>
                <w:szCs w:val="18"/>
                <w:lang w:eastAsia="it-IT"/>
              </w:rPr>
              <w:t>.</w:t>
            </w:r>
            <w:r w:rsidRPr="0034663C">
              <w:rPr>
                <w:rFonts w:eastAsia="Times New Roman" w:cstheme="minorHAnsi"/>
                <w:color w:val="000000"/>
                <w:sz w:val="18"/>
                <w:szCs w:val="18"/>
                <w:lang w:eastAsia="it-IT"/>
              </w:rPr>
              <w:t xml:space="preserve"> Dimostra di conoscere alcuni nuclei fondanti della disciplina e svolge parzialmente la traccia.</w:t>
            </w:r>
          </w:p>
        </w:tc>
        <w:tc>
          <w:tcPr>
            <w:tcW w:w="621" w:type="pct"/>
            <w:shd w:val="clear" w:color="auto" w:fill="auto"/>
            <w:vAlign w:val="center"/>
          </w:tcPr>
          <w:p w14:paraId="10B26F51" w14:textId="77777777" w:rsidR="007164FB" w:rsidRPr="0034663C" w:rsidRDefault="007164FB" w:rsidP="00CE5E58">
            <w:pPr>
              <w:jc w:val="center"/>
              <w:rPr>
                <w:rFonts w:cstheme="minorHAnsi"/>
                <w:sz w:val="18"/>
                <w:szCs w:val="18"/>
              </w:rPr>
            </w:pPr>
            <w:r w:rsidRPr="0034663C">
              <w:rPr>
                <w:rFonts w:cstheme="minorHAnsi"/>
                <w:sz w:val="18"/>
                <w:szCs w:val="18"/>
              </w:rPr>
              <w:t>2-3</w:t>
            </w:r>
          </w:p>
        </w:tc>
        <w:tc>
          <w:tcPr>
            <w:tcW w:w="606" w:type="pct"/>
            <w:vMerge/>
            <w:shd w:val="clear" w:color="auto" w:fill="auto"/>
            <w:vAlign w:val="center"/>
          </w:tcPr>
          <w:p w14:paraId="28652854" w14:textId="77777777" w:rsidR="007164FB" w:rsidRPr="0034663C" w:rsidRDefault="007164FB" w:rsidP="00CE5E58">
            <w:pPr>
              <w:jc w:val="center"/>
              <w:rPr>
                <w:rFonts w:cstheme="minorHAnsi"/>
                <w:sz w:val="18"/>
                <w:szCs w:val="18"/>
              </w:rPr>
            </w:pPr>
          </w:p>
        </w:tc>
      </w:tr>
      <w:tr w:rsidR="007164FB" w:rsidRPr="0034663C" w14:paraId="7E557673" w14:textId="77777777" w:rsidTr="00CE5E58">
        <w:trPr>
          <w:trHeight w:val="53"/>
        </w:trPr>
        <w:tc>
          <w:tcPr>
            <w:tcW w:w="1438" w:type="pct"/>
            <w:vMerge/>
            <w:shd w:val="clear" w:color="auto" w:fill="auto"/>
            <w:vAlign w:val="center"/>
          </w:tcPr>
          <w:p w14:paraId="77C44E8A" w14:textId="77777777" w:rsidR="007164FB" w:rsidRPr="00522642" w:rsidRDefault="007164FB" w:rsidP="00CE5E58">
            <w:pPr>
              <w:rPr>
                <w:rFonts w:cstheme="minorHAnsi"/>
                <w:i/>
                <w:sz w:val="18"/>
                <w:szCs w:val="18"/>
              </w:rPr>
            </w:pPr>
          </w:p>
        </w:tc>
        <w:tc>
          <w:tcPr>
            <w:tcW w:w="2335" w:type="pct"/>
            <w:shd w:val="clear" w:color="auto" w:fill="auto"/>
            <w:vAlign w:val="center"/>
          </w:tcPr>
          <w:p w14:paraId="4105F0DB" w14:textId="77777777" w:rsidR="007164FB" w:rsidRPr="0034663C" w:rsidRDefault="007164FB" w:rsidP="00CE5E58">
            <w:pPr>
              <w:jc w:val="both"/>
              <w:rPr>
                <w:rFonts w:eastAsia="Times New Roman" w:cstheme="minorHAnsi"/>
                <w:color w:val="000000"/>
                <w:sz w:val="18"/>
                <w:szCs w:val="18"/>
                <w:lang w:eastAsia="it-IT"/>
              </w:rPr>
            </w:pPr>
            <w:r w:rsidRPr="0034663C">
              <w:rPr>
                <w:rFonts w:eastAsia="Times New Roman" w:cstheme="minorHAnsi"/>
                <w:b/>
                <w:color w:val="000000"/>
                <w:sz w:val="18"/>
                <w:szCs w:val="18"/>
                <w:lang w:eastAsia="it-IT"/>
              </w:rPr>
              <w:t>Base</w:t>
            </w:r>
            <w:r w:rsidRPr="0034663C">
              <w:rPr>
                <w:rFonts w:eastAsia="Times New Roman" w:cstheme="minorHAnsi"/>
                <w:color w:val="000000"/>
                <w:sz w:val="18"/>
                <w:szCs w:val="18"/>
                <w:lang w:eastAsia="it-IT"/>
              </w:rPr>
              <w:t xml:space="preserve"> </w:t>
            </w:r>
            <w:r w:rsidRPr="0034663C">
              <w:rPr>
                <w:rFonts w:eastAsia="Times New Roman" w:cstheme="minorHAnsi"/>
                <w:b/>
                <w:bCs/>
                <w:color w:val="000000"/>
                <w:sz w:val="18"/>
                <w:szCs w:val="18"/>
                <w:lang w:eastAsia="it-IT"/>
              </w:rPr>
              <w:t>non raggiunto</w:t>
            </w:r>
            <w:r w:rsidRPr="0034663C">
              <w:rPr>
                <w:rFonts w:eastAsia="Times New Roman" w:cstheme="minorHAnsi"/>
                <w:color w:val="000000"/>
                <w:sz w:val="18"/>
                <w:szCs w:val="18"/>
                <w:lang w:eastAsia="it-IT"/>
              </w:rPr>
              <w:t>. Dimostra di non conoscere i nuclei fondanti e non li utilizza nello svolgimento della traccia.</w:t>
            </w:r>
          </w:p>
        </w:tc>
        <w:tc>
          <w:tcPr>
            <w:tcW w:w="621" w:type="pct"/>
            <w:shd w:val="clear" w:color="auto" w:fill="auto"/>
            <w:vAlign w:val="center"/>
          </w:tcPr>
          <w:p w14:paraId="1BF5CA9E" w14:textId="77777777" w:rsidR="007164FB" w:rsidRPr="0034663C" w:rsidRDefault="007164FB" w:rsidP="00CE5E58">
            <w:pPr>
              <w:jc w:val="center"/>
              <w:rPr>
                <w:rFonts w:cstheme="minorHAnsi"/>
                <w:sz w:val="18"/>
                <w:szCs w:val="18"/>
              </w:rPr>
            </w:pPr>
            <w:r w:rsidRPr="0034663C">
              <w:rPr>
                <w:rFonts w:cstheme="minorHAnsi"/>
                <w:sz w:val="18"/>
                <w:szCs w:val="18"/>
              </w:rPr>
              <w:t>1</w:t>
            </w:r>
          </w:p>
        </w:tc>
        <w:tc>
          <w:tcPr>
            <w:tcW w:w="606" w:type="pct"/>
            <w:vMerge/>
            <w:shd w:val="clear" w:color="auto" w:fill="auto"/>
            <w:vAlign w:val="center"/>
          </w:tcPr>
          <w:p w14:paraId="3F6AC6B2" w14:textId="77777777" w:rsidR="007164FB" w:rsidRPr="0034663C" w:rsidRDefault="007164FB" w:rsidP="00CE5E58">
            <w:pPr>
              <w:jc w:val="center"/>
              <w:rPr>
                <w:rFonts w:cstheme="minorHAnsi"/>
                <w:sz w:val="18"/>
                <w:szCs w:val="18"/>
              </w:rPr>
            </w:pPr>
          </w:p>
        </w:tc>
      </w:tr>
      <w:tr w:rsidR="007164FB" w:rsidRPr="0034663C" w14:paraId="5F185812" w14:textId="77777777" w:rsidTr="00CE5E58">
        <w:trPr>
          <w:trHeight w:val="244"/>
        </w:trPr>
        <w:tc>
          <w:tcPr>
            <w:tcW w:w="1438" w:type="pct"/>
            <w:vMerge w:val="restart"/>
            <w:shd w:val="clear" w:color="auto" w:fill="auto"/>
            <w:vAlign w:val="center"/>
          </w:tcPr>
          <w:p w14:paraId="2FAE072D" w14:textId="77777777" w:rsidR="007164FB" w:rsidRPr="00522642" w:rsidRDefault="007164FB" w:rsidP="00CE5E58">
            <w:pPr>
              <w:pStyle w:val="Default"/>
              <w:rPr>
                <w:rFonts w:asciiTheme="minorHAnsi" w:hAnsiTheme="minorHAnsi" w:cstheme="minorHAnsi"/>
                <w:i/>
                <w:sz w:val="18"/>
                <w:szCs w:val="18"/>
              </w:rPr>
            </w:pPr>
            <w:r w:rsidRPr="00522642">
              <w:rPr>
                <w:rFonts w:asciiTheme="minorHAnsi" w:hAnsiTheme="minorHAnsi" w:cstheme="minorHAnsi"/>
                <w:i/>
                <w:sz w:val="18"/>
                <w:szCs w:val="18"/>
              </w:rPr>
              <w:t>Padronanza delle competenze tecnico - professionali espresse</w:t>
            </w:r>
            <w:r w:rsidRPr="00522642">
              <w:rPr>
                <w:rFonts w:asciiTheme="minorHAnsi" w:hAnsiTheme="minorHAnsi" w:cstheme="minorHAnsi"/>
                <w:i/>
                <w:color w:val="FF0000"/>
                <w:sz w:val="18"/>
                <w:szCs w:val="18"/>
              </w:rPr>
              <w:t xml:space="preserve"> </w:t>
            </w:r>
            <w:r w:rsidRPr="00522642">
              <w:rPr>
                <w:rFonts w:asciiTheme="minorHAnsi" w:hAnsiTheme="minorHAnsi" w:cstheme="minorHAnsi"/>
                <w:i/>
                <w:sz w:val="18"/>
                <w:szCs w:val="18"/>
              </w:rPr>
              <w:t>nella rilevazione delle problematiche e nell’elaborazione di adeguate soluzioni o di</w:t>
            </w:r>
            <w:r w:rsidRPr="00522642">
              <w:rPr>
                <w:rFonts w:asciiTheme="minorHAnsi" w:hAnsiTheme="minorHAnsi" w:cstheme="minorHAnsi"/>
                <w:i/>
                <w:color w:val="FF0000"/>
                <w:sz w:val="18"/>
                <w:szCs w:val="18"/>
              </w:rPr>
              <w:t xml:space="preserve"> </w:t>
            </w:r>
            <w:r w:rsidRPr="00522642">
              <w:rPr>
                <w:rFonts w:asciiTheme="minorHAnsi" w:hAnsiTheme="minorHAnsi" w:cstheme="minorHAnsi"/>
                <w:i/>
                <w:sz w:val="18"/>
                <w:szCs w:val="18"/>
              </w:rPr>
              <w:t>sviluppi tematici con opportuni collegamenti concettuali e operativi</w:t>
            </w:r>
          </w:p>
        </w:tc>
        <w:tc>
          <w:tcPr>
            <w:tcW w:w="2335" w:type="pct"/>
            <w:shd w:val="clear" w:color="auto" w:fill="auto"/>
            <w:vAlign w:val="center"/>
          </w:tcPr>
          <w:p w14:paraId="42560451" w14:textId="77777777" w:rsidR="007164FB" w:rsidRPr="0034663C" w:rsidRDefault="007164FB" w:rsidP="00CE5E58">
            <w:pPr>
              <w:jc w:val="both"/>
              <w:rPr>
                <w:rFonts w:eastAsia="Times New Roman" w:cstheme="minorHAnsi"/>
                <w:color w:val="000000"/>
                <w:sz w:val="18"/>
                <w:szCs w:val="18"/>
                <w:lang w:eastAsia="it-IT"/>
              </w:rPr>
            </w:pPr>
            <w:r w:rsidRPr="0034663C">
              <w:rPr>
                <w:rFonts w:eastAsia="Times New Roman" w:cstheme="minorHAnsi"/>
                <w:b/>
                <w:color w:val="000000"/>
                <w:sz w:val="18"/>
                <w:szCs w:val="18"/>
                <w:lang w:eastAsia="it-IT"/>
              </w:rPr>
              <w:t>Avanzato</w:t>
            </w:r>
            <w:r w:rsidRPr="0034663C">
              <w:rPr>
                <w:rFonts w:eastAsia="Times New Roman" w:cstheme="minorHAnsi"/>
                <w:color w:val="000000"/>
                <w:sz w:val="18"/>
                <w:szCs w:val="18"/>
                <w:lang w:eastAsia="it-IT"/>
              </w:rPr>
              <w:t>. Sviluppa l’elaborato in modo analitico e approfondito, rileva le problematiche, elabora soluzioni adeguate e opportuni collegamenti concettuali e operativi, inserendo contributi personali pertinenti.</w:t>
            </w:r>
          </w:p>
        </w:tc>
        <w:tc>
          <w:tcPr>
            <w:tcW w:w="621" w:type="pct"/>
            <w:shd w:val="clear" w:color="auto" w:fill="auto"/>
            <w:vAlign w:val="center"/>
          </w:tcPr>
          <w:p w14:paraId="78F06F63" w14:textId="77777777" w:rsidR="007164FB" w:rsidRPr="0034663C" w:rsidRDefault="007164FB" w:rsidP="00CE5E58">
            <w:pPr>
              <w:jc w:val="center"/>
              <w:rPr>
                <w:rFonts w:cstheme="minorHAnsi"/>
                <w:sz w:val="18"/>
                <w:szCs w:val="18"/>
              </w:rPr>
            </w:pPr>
            <w:r w:rsidRPr="0034663C">
              <w:rPr>
                <w:rFonts w:cstheme="minorHAnsi"/>
                <w:sz w:val="18"/>
                <w:szCs w:val="18"/>
              </w:rPr>
              <w:t>8</w:t>
            </w:r>
          </w:p>
        </w:tc>
        <w:tc>
          <w:tcPr>
            <w:tcW w:w="606" w:type="pct"/>
            <w:vMerge w:val="restart"/>
            <w:shd w:val="clear" w:color="auto" w:fill="auto"/>
            <w:vAlign w:val="center"/>
          </w:tcPr>
          <w:p w14:paraId="3AEE329C" w14:textId="77777777" w:rsidR="007164FB" w:rsidRPr="0034663C" w:rsidRDefault="007164FB" w:rsidP="00CE5E58">
            <w:pPr>
              <w:jc w:val="center"/>
              <w:rPr>
                <w:rFonts w:cstheme="minorHAnsi"/>
                <w:sz w:val="18"/>
                <w:szCs w:val="18"/>
              </w:rPr>
            </w:pPr>
            <w:r>
              <w:rPr>
                <w:rFonts w:cstheme="minorHAnsi"/>
                <w:sz w:val="18"/>
                <w:szCs w:val="18"/>
              </w:rPr>
              <w:t>___</w:t>
            </w:r>
          </w:p>
        </w:tc>
      </w:tr>
      <w:tr w:rsidR="007164FB" w:rsidRPr="0034663C" w14:paraId="727BD3CF" w14:textId="77777777" w:rsidTr="00CE5E58">
        <w:trPr>
          <w:trHeight w:val="241"/>
        </w:trPr>
        <w:tc>
          <w:tcPr>
            <w:tcW w:w="1438" w:type="pct"/>
            <w:vMerge/>
            <w:shd w:val="clear" w:color="auto" w:fill="auto"/>
            <w:vAlign w:val="center"/>
          </w:tcPr>
          <w:p w14:paraId="43F79CBB" w14:textId="77777777" w:rsidR="007164FB" w:rsidRPr="00522642" w:rsidRDefault="007164FB" w:rsidP="00CE5E58">
            <w:pPr>
              <w:rPr>
                <w:rFonts w:cstheme="minorHAnsi"/>
                <w:i/>
                <w:sz w:val="18"/>
                <w:szCs w:val="18"/>
              </w:rPr>
            </w:pPr>
          </w:p>
        </w:tc>
        <w:tc>
          <w:tcPr>
            <w:tcW w:w="2335" w:type="pct"/>
            <w:shd w:val="clear" w:color="auto" w:fill="auto"/>
            <w:vAlign w:val="center"/>
          </w:tcPr>
          <w:p w14:paraId="0D4484E2" w14:textId="77777777" w:rsidR="007164FB" w:rsidRPr="0034663C" w:rsidRDefault="007164FB" w:rsidP="00CE5E58">
            <w:pPr>
              <w:jc w:val="both"/>
              <w:rPr>
                <w:rFonts w:eastAsia="Times New Roman" w:cstheme="minorHAnsi"/>
                <w:color w:val="000000"/>
                <w:sz w:val="18"/>
                <w:szCs w:val="18"/>
                <w:lang w:eastAsia="it-IT"/>
              </w:rPr>
            </w:pPr>
            <w:r w:rsidRPr="0034663C">
              <w:rPr>
                <w:rFonts w:eastAsia="Times New Roman" w:cstheme="minorHAnsi"/>
                <w:b/>
                <w:color w:val="000000"/>
                <w:sz w:val="18"/>
                <w:szCs w:val="18"/>
                <w:lang w:eastAsia="it-IT"/>
              </w:rPr>
              <w:t>Intermedio</w:t>
            </w:r>
            <w:r w:rsidRPr="0034663C">
              <w:rPr>
                <w:rFonts w:eastAsia="Times New Roman" w:cstheme="minorHAnsi"/>
                <w:color w:val="000000"/>
                <w:sz w:val="18"/>
                <w:szCs w:val="18"/>
                <w:lang w:eastAsia="it-IT"/>
              </w:rPr>
              <w:t>. Sviluppa l’elaborato in modo completo e completo, rileva alcune problematiche, elabora alcune soluzioni e inserisce alcuni collegamenti concettuali e  limitati contributi personali.</w:t>
            </w:r>
          </w:p>
        </w:tc>
        <w:tc>
          <w:tcPr>
            <w:tcW w:w="621" w:type="pct"/>
            <w:shd w:val="clear" w:color="auto" w:fill="auto"/>
            <w:vAlign w:val="center"/>
          </w:tcPr>
          <w:p w14:paraId="18AA8881" w14:textId="77777777" w:rsidR="007164FB" w:rsidRPr="0034663C" w:rsidRDefault="007164FB" w:rsidP="00CE5E58">
            <w:pPr>
              <w:jc w:val="center"/>
              <w:rPr>
                <w:rFonts w:cstheme="minorHAnsi"/>
                <w:sz w:val="18"/>
                <w:szCs w:val="18"/>
              </w:rPr>
            </w:pPr>
            <w:r w:rsidRPr="0034663C">
              <w:rPr>
                <w:rFonts w:cstheme="minorHAnsi"/>
                <w:sz w:val="18"/>
                <w:szCs w:val="18"/>
              </w:rPr>
              <w:t>5-7</w:t>
            </w:r>
          </w:p>
        </w:tc>
        <w:tc>
          <w:tcPr>
            <w:tcW w:w="606" w:type="pct"/>
            <w:vMerge/>
            <w:shd w:val="clear" w:color="auto" w:fill="auto"/>
            <w:vAlign w:val="center"/>
          </w:tcPr>
          <w:p w14:paraId="61436B64" w14:textId="77777777" w:rsidR="007164FB" w:rsidRPr="0034663C" w:rsidRDefault="007164FB" w:rsidP="00CE5E58">
            <w:pPr>
              <w:jc w:val="center"/>
              <w:rPr>
                <w:rFonts w:cstheme="minorHAnsi"/>
                <w:sz w:val="18"/>
                <w:szCs w:val="18"/>
              </w:rPr>
            </w:pPr>
          </w:p>
        </w:tc>
      </w:tr>
      <w:tr w:rsidR="007164FB" w:rsidRPr="0034663C" w14:paraId="6FD576BF" w14:textId="77777777" w:rsidTr="00CE5E58">
        <w:trPr>
          <w:trHeight w:val="241"/>
        </w:trPr>
        <w:tc>
          <w:tcPr>
            <w:tcW w:w="1438" w:type="pct"/>
            <w:vMerge/>
            <w:shd w:val="clear" w:color="auto" w:fill="auto"/>
            <w:vAlign w:val="center"/>
          </w:tcPr>
          <w:p w14:paraId="1379AF67" w14:textId="77777777" w:rsidR="007164FB" w:rsidRPr="00522642" w:rsidRDefault="007164FB" w:rsidP="00CE5E58">
            <w:pPr>
              <w:rPr>
                <w:rFonts w:cstheme="minorHAnsi"/>
                <w:i/>
                <w:sz w:val="18"/>
                <w:szCs w:val="18"/>
              </w:rPr>
            </w:pPr>
          </w:p>
        </w:tc>
        <w:tc>
          <w:tcPr>
            <w:tcW w:w="2335" w:type="pct"/>
            <w:shd w:val="clear" w:color="auto" w:fill="auto"/>
            <w:vAlign w:val="center"/>
          </w:tcPr>
          <w:p w14:paraId="3E4AB7FE" w14:textId="77777777" w:rsidR="007164FB" w:rsidRPr="0034663C" w:rsidRDefault="007164FB" w:rsidP="00CE5E58">
            <w:pPr>
              <w:jc w:val="both"/>
              <w:rPr>
                <w:rFonts w:eastAsia="Times New Roman" w:cstheme="minorHAnsi"/>
                <w:color w:val="000000"/>
                <w:sz w:val="18"/>
                <w:szCs w:val="18"/>
                <w:lang w:eastAsia="it-IT"/>
              </w:rPr>
            </w:pPr>
            <w:r w:rsidRPr="0034663C">
              <w:rPr>
                <w:rFonts w:eastAsia="Times New Roman" w:cstheme="minorHAnsi"/>
                <w:b/>
                <w:color w:val="000000"/>
                <w:sz w:val="18"/>
                <w:szCs w:val="18"/>
                <w:lang w:eastAsia="it-IT"/>
              </w:rPr>
              <w:t>Base</w:t>
            </w:r>
            <w:r w:rsidRPr="0034663C">
              <w:rPr>
                <w:rFonts w:eastAsia="Times New Roman" w:cstheme="minorHAnsi"/>
                <w:color w:val="000000"/>
                <w:sz w:val="18"/>
                <w:szCs w:val="18"/>
                <w:lang w:eastAsia="it-IT"/>
              </w:rPr>
              <w:t>. Sviluppa l’elaborato in modo non sempre corretto, rileva le problematiche più evidenti ed elabora le soluzioni minime senza inserire collegamenti concettuali e contributi personali.</w:t>
            </w:r>
          </w:p>
        </w:tc>
        <w:tc>
          <w:tcPr>
            <w:tcW w:w="621" w:type="pct"/>
            <w:shd w:val="clear" w:color="auto" w:fill="auto"/>
            <w:vAlign w:val="center"/>
          </w:tcPr>
          <w:p w14:paraId="5381603E" w14:textId="77777777" w:rsidR="007164FB" w:rsidRPr="0034663C" w:rsidRDefault="007164FB" w:rsidP="00CE5E58">
            <w:pPr>
              <w:jc w:val="center"/>
              <w:rPr>
                <w:rFonts w:cstheme="minorHAnsi"/>
                <w:sz w:val="18"/>
                <w:szCs w:val="18"/>
              </w:rPr>
            </w:pPr>
            <w:r w:rsidRPr="0034663C">
              <w:rPr>
                <w:rFonts w:cstheme="minorHAnsi"/>
                <w:sz w:val="18"/>
                <w:szCs w:val="18"/>
              </w:rPr>
              <w:t>2-4</w:t>
            </w:r>
          </w:p>
        </w:tc>
        <w:tc>
          <w:tcPr>
            <w:tcW w:w="606" w:type="pct"/>
            <w:vMerge/>
            <w:shd w:val="clear" w:color="auto" w:fill="auto"/>
            <w:vAlign w:val="center"/>
          </w:tcPr>
          <w:p w14:paraId="2556039D" w14:textId="77777777" w:rsidR="007164FB" w:rsidRPr="0034663C" w:rsidRDefault="007164FB" w:rsidP="00CE5E58">
            <w:pPr>
              <w:jc w:val="center"/>
              <w:rPr>
                <w:rFonts w:cstheme="minorHAnsi"/>
                <w:sz w:val="18"/>
                <w:szCs w:val="18"/>
              </w:rPr>
            </w:pPr>
          </w:p>
        </w:tc>
      </w:tr>
      <w:tr w:rsidR="007164FB" w:rsidRPr="0034663C" w14:paraId="37D93DE1" w14:textId="77777777" w:rsidTr="00CE5E58">
        <w:trPr>
          <w:trHeight w:val="241"/>
        </w:trPr>
        <w:tc>
          <w:tcPr>
            <w:tcW w:w="1438" w:type="pct"/>
            <w:vMerge/>
            <w:shd w:val="clear" w:color="auto" w:fill="auto"/>
            <w:vAlign w:val="center"/>
          </w:tcPr>
          <w:p w14:paraId="6B397FFC" w14:textId="77777777" w:rsidR="007164FB" w:rsidRPr="00522642" w:rsidRDefault="007164FB" w:rsidP="00CE5E58">
            <w:pPr>
              <w:rPr>
                <w:rFonts w:cstheme="minorHAnsi"/>
                <w:i/>
                <w:sz w:val="18"/>
                <w:szCs w:val="18"/>
              </w:rPr>
            </w:pPr>
          </w:p>
        </w:tc>
        <w:tc>
          <w:tcPr>
            <w:tcW w:w="2335" w:type="pct"/>
            <w:shd w:val="clear" w:color="auto" w:fill="auto"/>
            <w:vAlign w:val="center"/>
          </w:tcPr>
          <w:p w14:paraId="17EFD777" w14:textId="77777777" w:rsidR="007164FB" w:rsidRPr="0034663C" w:rsidRDefault="007164FB" w:rsidP="00CE5E58">
            <w:pPr>
              <w:jc w:val="both"/>
              <w:rPr>
                <w:rFonts w:eastAsia="Times New Roman" w:cstheme="minorHAnsi"/>
                <w:color w:val="000000"/>
                <w:sz w:val="18"/>
                <w:szCs w:val="18"/>
                <w:lang w:eastAsia="it-IT"/>
              </w:rPr>
            </w:pPr>
            <w:r w:rsidRPr="0034663C">
              <w:rPr>
                <w:rFonts w:eastAsia="Times New Roman" w:cstheme="minorHAnsi"/>
                <w:b/>
                <w:color w:val="000000"/>
                <w:sz w:val="18"/>
                <w:szCs w:val="18"/>
                <w:lang w:eastAsia="it-IT"/>
              </w:rPr>
              <w:t>Base</w:t>
            </w:r>
            <w:r w:rsidRPr="0034663C">
              <w:rPr>
                <w:rFonts w:eastAsia="Times New Roman" w:cstheme="minorHAnsi"/>
                <w:color w:val="000000"/>
                <w:sz w:val="18"/>
                <w:szCs w:val="18"/>
                <w:lang w:eastAsia="it-IT"/>
              </w:rPr>
              <w:t xml:space="preserve"> </w:t>
            </w:r>
            <w:r w:rsidRPr="0034663C">
              <w:rPr>
                <w:rFonts w:eastAsia="Times New Roman" w:cstheme="minorHAnsi"/>
                <w:b/>
                <w:bCs/>
                <w:color w:val="000000"/>
                <w:sz w:val="18"/>
                <w:szCs w:val="18"/>
                <w:lang w:eastAsia="it-IT"/>
              </w:rPr>
              <w:t>non raggiunto</w:t>
            </w:r>
            <w:r w:rsidRPr="0034663C">
              <w:rPr>
                <w:rFonts w:eastAsia="Times New Roman" w:cstheme="minorHAnsi"/>
                <w:color w:val="000000"/>
                <w:sz w:val="18"/>
                <w:szCs w:val="18"/>
                <w:lang w:eastAsia="it-IT"/>
              </w:rPr>
              <w:t>. Sviluppa l’elaborato in modo incompleto, senza rilevare le problematiche, elaborare soluzioni e inserire collegamenti concettuali.</w:t>
            </w:r>
          </w:p>
        </w:tc>
        <w:tc>
          <w:tcPr>
            <w:tcW w:w="621" w:type="pct"/>
            <w:shd w:val="clear" w:color="auto" w:fill="auto"/>
            <w:vAlign w:val="center"/>
          </w:tcPr>
          <w:p w14:paraId="6729BFE1" w14:textId="77777777" w:rsidR="007164FB" w:rsidRPr="0034663C" w:rsidRDefault="007164FB" w:rsidP="00CE5E58">
            <w:pPr>
              <w:jc w:val="center"/>
              <w:rPr>
                <w:rFonts w:cstheme="minorHAnsi"/>
                <w:sz w:val="18"/>
                <w:szCs w:val="18"/>
              </w:rPr>
            </w:pPr>
            <w:r w:rsidRPr="0034663C">
              <w:rPr>
                <w:rFonts w:cstheme="minorHAnsi"/>
                <w:sz w:val="18"/>
                <w:szCs w:val="18"/>
              </w:rPr>
              <w:t>1</w:t>
            </w:r>
          </w:p>
        </w:tc>
        <w:tc>
          <w:tcPr>
            <w:tcW w:w="606" w:type="pct"/>
            <w:vMerge/>
            <w:shd w:val="clear" w:color="auto" w:fill="auto"/>
            <w:vAlign w:val="center"/>
          </w:tcPr>
          <w:p w14:paraId="47B2F7CD" w14:textId="77777777" w:rsidR="007164FB" w:rsidRPr="0034663C" w:rsidRDefault="007164FB" w:rsidP="00CE5E58">
            <w:pPr>
              <w:jc w:val="center"/>
              <w:rPr>
                <w:rFonts w:cstheme="minorHAnsi"/>
                <w:sz w:val="18"/>
                <w:szCs w:val="18"/>
              </w:rPr>
            </w:pPr>
          </w:p>
        </w:tc>
      </w:tr>
      <w:tr w:rsidR="007164FB" w:rsidRPr="0034663C" w14:paraId="40657157" w14:textId="77777777" w:rsidTr="00CE5E58">
        <w:trPr>
          <w:trHeight w:val="289"/>
        </w:trPr>
        <w:tc>
          <w:tcPr>
            <w:tcW w:w="1438" w:type="pct"/>
            <w:vMerge w:val="restart"/>
            <w:shd w:val="clear" w:color="auto" w:fill="auto"/>
            <w:vAlign w:val="center"/>
          </w:tcPr>
          <w:p w14:paraId="2427A261" w14:textId="77777777" w:rsidR="007164FB" w:rsidRPr="00522642" w:rsidRDefault="007164FB" w:rsidP="00CE5E58">
            <w:pPr>
              <w:pStyle w:val="Default"/>
              <w:rPr>
                <w:rFonts w:asciiTheme="minorHAnsi" w:hAnsiTheme="minorHAnsi" w:cstheme="minorHAnsi"/>
                <w:i/>
                <w:sz w:val="18"/>
                <w:szCs w:val="18"/>
              </w:rPr>
            </w:pPr>
            <w:r w:rsidRPr="00522642">
              <w:rPr>
                <w:rFonts w:asciiTheme="minorHAnsi" w:hAnsiTheme="minorHAnsi" w:cstheme="minorHAnsi"/>
                <w:bCs/>
                <w:i/>
                <w:sz w:val="18"/>
                <w:szCs w:val="18"/>
              </w:rPr>
              <w:t>Correttezza morfosintattica e padronanza del linguaggio specifico di pertinenza del settore professionale</w:t>
            </w:r>
          </w:p>
        </w:tc>
        <w:tc>
          <w:tcPr>
            <w:tcW w:w="2335" w:type="pct"/>
            <w:shd w:val="clear" w:color="auto" w:fill="auto"/>
            <w:vAlign w:val="center"/>
          </w:tcPr>
          <w:p w14:paraId="1F8D1B36" w14:textId="77777777" w:rsidR="007164FB" w:rsidRPr="0034663C" w:rsidRDefault="007164FB" w:rsidP="00CE5E58">
            <w:pPr>
              <w:jc w:val="both"/>
              <w:rPr>
                <w:rFonts w:eastAsia="Times New Roman" w:cstheme="minorHAnsi"/>
                <w:color w:val="000000"/>
                <w:sz w:val="18"/>
                <w:szCs w:val="18"/>
                <w:lang w:eastAsia="it-IT"/>
              </w:rPr>
            </w:pPr>
            <w:r w:rsidRPr="0034663C">
              <w:rPr>
                <w:rFonts w:eastAsia="Times New Roman" w:cstheme="minorHAnsi"/>
                <w:b/>
                <w:color w:val="000000"/>
                <w:sz w:val="18"/>
                <w:szCs w:val="18"/>
                <w:lang w:eastAsia="it-IT"/>
              </w:rPr>
              <w:t>Avanzato</w:t>
            </w:r>
            <w:r w:rsidRPr="0034663C">
              <w:rPr>
                <w:rFonts w:eastAsia="Times New Roman" w:cstheme="minorHAnsi"/>
                <w:color w:val="000000"/>
                <w:sz w:val="18"/>
                <w:szCs w:val="18"/>
                <w:lang w:eastAsia="it-IT"/>
              </w:rPr>
              <w:t xml:space="preserve">. </w:t>
            </w:r>
            <w:r>
              <w:rPr>
                <w:rFonts w:eastAsia="Times New Roman" w:cstheme="minorHAnsi"/>
                <w:color w:val="000000"/>
                <w:sz w:val="18"/>
                <w:szCs w:val="18"/>
                <w:lang w:eastAsia="it-IT"/>
              </w:rPr>
              <w:t>Dimostra padronanza nell’uso del ling</w:t>
            </w:r>
            <w:r w:rsidRPr="0034663C">
              <w:rPr>
                <w:rFonts w:eastAsia="Times New Roman" w:cstheme="minorHAnsi"/>
                <w:color w:val="000000"/>
                <w:sz w:val="18"/>
                <w:szCs w:val="18"/>
                <w:lang w:eastAsia="it-IT"/>
              </w:rPr>
              <w:t>uaggio settoriale</w:t>
            </w:r>
            <w:r>
              <w:rPr>
                <w:rFonts w:eastAsia="Times New Roman" w:cstheme="minorHAnsi"/>
                <w:color w:val="000000"/>
                <w:sz w:val="18"/>
                <w:szCs w:val="18"/>
                <w:lang w:eastAsia="it-IT"/>
              </w:rPr>
              <w:t xml:space="preserve"> e correttezza morfosintattica</w:t>
            </w:r>
            <w:r w:rsidRPr="0034663C">
              <w:rPr>
                <w:rFonts w:eastAsia="Times New Roman" w:cstheme="minorHAnsi"/>
                <w:color w:val="000000"/>
                <w:sz w:val="18"/>
                <w:szCs w:val="18"/>
                <w:lang w:eastAsia="it-IT"/>
              </w:rPr>
              <w:t>.</w:t>
            </w:r>
          </w:p>
        </w:tc>
        <w:tc>
          <w:tcPr>
            <w:tcW w:w="621" w:type="pct"/>
            <w:shd w:val="clear" w:color="auto" w:fill="auto"/>
            <w:vAlign w:val="center"/>
          </w:tcPr>
          <w:p w14:paraId="0359B466" w14:textId="77777777" w:rsidR="007164FB" w:rsidRPr="0034663C" w:rsidRDefault="007164FB" w:rsidP="00CE5E58">
            <w:pPr>
              <w:jc w:val="center"/>
              <w:rPr>
                <w:rFonts w:cstheme="minorHAnsi"/>
                <w:sz w:val="18"/>
                <w:szCs w:val="18"/>
              </w:rPr>
            </w:pPr>
            <w:r w:rsidRPr="0034663C">
              <w:rPr>
                <w:rFonts w:cstheme="minorHAnsi"/>
                <w:sz w:val="18"/>
                <w:szCs w:val="18"/>
              </w:rPr>
              <w:t>3</w:t>
            </w:r>
          </w:p>
        </w:tc>
        <w:tc>
          <w:tcPr>
            <w:tcW w:w="606" w:type="pct"/>
            <w:vMerge w:val="restart"/>
            <w:shd w:val="clear" w:color="auto" w:fill="auto"/>
            <w:vAlign w:val="center"/>
          </w:tcPr>
          <w:p w14:paraId="236A4F00" w14:textId="77777777" w:rsidR="007164FB" w:rsidRPr="0034663C" w:rsidRDefault="007164FB" w:rsidP="00CE5E58">
            <w:pPr>
              <w:jc w:val="center"/>
              <w:rPr>
                <w:rFonts w:cstheme="minorHAnsi"/>
                <w:sz w:val="18"/>
                <w:szCs w:val="18"/>
              </w:rPr>
            </w:pPr>
            <w:r>
              <w:rPr>
                <w:rFonts w:cstheme="minorHAnsi"/>
                <w:sz w:val="18"/>
                <w:szCs w:val="18"/>
              </w:rPr>
              <w:t>___</w:t>
            </w:r>
          </w:p>
        </w:tc>
      </w:tr>
      <w:tr w:rsidR="007164FB" w:rsidRPr="0034663C" w14:paraId="15555163" w14:textId="77777777" w:rsidTr="00CE5E58">
        <w:trPr>
          <w:trHeight w:val="287"/>
        </w:trPr>
        <w:tc>
          <w:tcPr>
            <w:tcW w:w="1438" w:type="pct"/>
            <w:vMerge/>
            <w:shd w:val="clear" w:color="auto" w:fill="auto"/>
            <w:vAlign w:val="center"/>
          </w:tcPr>
          <w:p w14:paraId="0EB9F53E" w14:textId="77777777" w:rsidR="007164FB" w:rsidRPr="0034663C" w:rsidRDefault="007164FB" w:rsidP="00CE5E58">
            <w:pPr>
              <w:rPr>
                <w:rFonts w:cstheme="minorHAnsi"/>
                <w:sz w:val="18"/>
                <w:szCs w:val="18"/>
              </w:rPr>
            </w:pPr>
          </w:p>
        </w:tc>
        <w:tc>
          <w:tcPr>
            <w:tcW w:w="2335" w:type="pct"/>
            <w:shd w:val="clear" w:color="auto" w:fill="auto"/>
            <w:vAlign w:val="center"/>
          </w:tcPr>
          <w:p w14:paraId="0F020ED0" w14:textId="77777777" w:rsidR="007164FB" w:rsidRPr="0034663C" w:rsidRDefault="007164FB" w:rsidP="00CE5E58">
            <w:pPr>
              <w:jc w:val="both"/>
              <w:rPr>
                <w:rFonts w:eastAsia="Times New Roman" w:cstheme="minorHAnsi"/>
                <w:color w:val="000000"/>
                <w:sz w:val="18"/>
                <w:szCs w:val="18"/>
                <w:lang w:eastAsia="it-IT"/>
              </w:rPr>
            </w:pPr>
            <w:r w:rsidRPr="0034663C">
              <w:rPr>
                <w:rFonts w:eastAsia="Times New Roman" w:cstheme="minorHAnsi"/>
                <w:b/>
                <w:color w:val="000000"/>
                <w:sz w:val="18"/>
                <w:szCs w:val="18"/>
                <w:lang w:eastAsia="it-IT"/>
              </w:rPr>
              <w:t>Intermedio</w:t>
            </w:r>
            <w:r w:rsidRPr="0034663C">
              <w:rPr>
                <w:rFonts w:eastAsia="Times New Roman" w:cstheme="minorHAnsi"/>
                <w:color w:val="000000"/>
                <w:sz w:val="18"/>
                <w:szCs w:val="18"/>
                <w:lang w:eastAsia="it-IT"/>
              </w:rPr>
              <w:t>.</w:t>
            </w:r>
            <w:r>
              <w:rPr>
                <w:rFonts w:eastAsia="Times New Roman" w:cstheme="minorHAnsi"/>
                <w:color w:val="000000"/>
                <w:sz w:val="18"/>
                <w:szCs w:val="18"/>
                <w:lang w:eastAsia="it-IT"/>
              </w:rPr>
              <w:t xml:space="preserve"> Utilizza il linguaggio settoriale in modo corretto e dimostra di possedere una parziale correttezza morfosintattica</w:t>
            </w:r>
            <w:r w:rsidRPr="0034663C">
              <w:rPr>
                <w:rFonts w:eastAsia="Times New Roman" w:cstheme="minorHAnsi"/>
                <w:color w:val="000000"/>
                <w:sz w:val="18"/>
                <w:szCs w:val="18"/>
                <w:lang w:eastAsia="it-IT"/>
              </w:rPr>
              <w:t>.</w:t>
            </w:r>
          </w:p>
        </w:tc>
        <w:tc>
          <w:tcPr>
            <w:tcW w:w="621" w:type="pct"/>
            <w:shd w:val="clear" w:color="auto" w:fill="auto"/>
            <w:vAlign w:val="center"/>
          </w:tcPr>
          <w:p w14:paraId="5CFEF962" w14:textId="77777777" w:rsidR="007164FB" w:rsidRPr="0034663C" w:rsidRDefault="007164FB" w:rsidP="00CE5E58">
            <w:pPr>
              <w:jc w:val="center"/>
              <w:rPr>
                <w:rFonts w:cstheme="minorHAnsi"/>
                <w:sz w:val="18"/>
                <w:szCs w:val="18"/>
              </w:rPr>
            </w:pPr>
            <w:r w:rsidRPr="0034663C">
              <w:rPr>
                <w:rFonts w:cstheme="minorHAnsi"/>
                <w:sz w:val="18"/>
                <w:szCs w:val="18"/>
              </w:rPr>
              <w:t>2</w:t>
            </w:r>
          </w:p>
        </w:tc>
        <w:tc>
          <w:tcPr>
            <w:tcW w:w="606" w:type="pct"/>
            <w:vMerge/>
            <w:shd w:val="clear" w:color="auto" w:fill="auto"/>
            <w:vAlign w:val="center"/>
          </w:tcPr>
          <w:p w14:paraId="3CB20ACE" w14:textId="77777777" w:rsidR="007164FB" w:rsidRPr="0034663C" w:rsidRDefault="007164FB" w:rsidP="00CE5E58">
            <w:pPr>
              <w:jc w:val="center"/>
              <w:rPr>
                <w:rFonts w:cstheme="minorHAnsi"/>
                <w:sz w:val="18"/>
                <w:szCs w:val="18"/>
              </w:rPr>
            </w:pPr>
          </w:p>
        </w:tc>
      </w:tr>
      <w:tr w:rsidR="007164FB" w:rsidRPr="0034663C" w14:paraId="49058AC4" w14:textId="77777777" w:rsidTr="00CE5E58">
        <w:trPr>
          <w:trHeight w:val="287"/>
        </w:trPr>
        <w:tc>
          <w:tcPr>
            <w:tcW w:w="1438" w:type="pct"/>
            <w:vMerge/>
            <w:shd w:val="clear" w:color="auto" w:fill="auto"/>
            <w:vAlign w:val="center"/>
          </w:tcPr>
          <w:p w14:paraId="0520008F" w14:textId="77777777" w:rsidR="007164FB" w:rsidRPr="0034663C" w:rsidRDefault="007164FB" w:rsidP="00CE5E58">
            <w:pPr>
              <w:rPr>
                <w:rFonts w:cstheme="minorHAnsi"/>
                <w:sz w:val="18"/>
                <w:szCs w:val="18"/>
              </w:rPr>
            </w:pPr>
          </w:p>
        </w:tc>
        <w:tc>
          <w:tcPr>
            <w:tcW w:w="2335" w:type="pct"/>
            <w:shd w:val="clear" w:color="auto" w:fill="auto"/>
            <w:vAlign w:val="center"/>
          </w:tcPr>
          <w:p w14:paraId="37C22D44" w14:textId="77777777" w:rsidR="007164FB" w:rsidRPr="0034663C" w:rsidRDefault="007164FB" w:rsidP="00CE5E58">
            <w:pPr>
              <w:jc w:val="both"/>
              <w:rPr>
                <w:rFonts w:eastAsia="Times New Roman" w:cstheme="minorHAnsi"/>
                <w:color w:val="000000"/>
                <w:sz w:val="18"/>
                <w:szCs w:val="18"/>
                <w:lang w:eastAsia="it-IT"/>
              </w:rPr>
            </w:pPr>
            <w:r w:rsidRPr="0034663C">
              <w:rPr>
                <w:rFonts w:eastAsia="Times New Roman" w:cstheme="minorHAnsi"/>
                <w:b/>
                <w:color w:val="000000"/>
                <w:sz w:val="18"/>
                <w:szCs w:val="18"/>
                <w:lang w:eastAsia="it-IT"/>
              </w:rPr>
              <w:t>Base</w:t>
            </w:r>
            <w:r w:rsidRPr="0034663C">
              <w:rPr>
                <w:rFonts w:eastAsia="Times New Roman" w:cstheme="minorHAnsi"/>
                <w:color w:val="000000"/>
                <w:sz w:val="18"/>
                <w:szCs w:val="18"/>
                <w:lang w:eastAsia="it-IT"/>
              </w:rPr>
              <w:t xml:space="preserve">. </w:t>
            </w:r>
            <w:r>
              <w:rPr>
                <w:rFonts w:eastAsia="Times New Roman" w:cstheme="minorHAnsi"/>
                <w:color w:val="000000"/>
                <w:sz w:val="18"/>
                <w:szCs w:val="18"/>
                <w:lang w:eastAsia="it-IT"/>
              </w:rPr>
              <w:t>Utilizza parzialmente il linguaggio settoriale e presenta l’elaborato con errori morfosintattici</w:t>
            </w:r>
            <w:r w:rsidRPr="0034663C">
              <w:rPr>
                <w:rFonts w:eastAsia="Times New Roman" w:cstheme="minorHAnsi"/>
                <w:color w:val="000000"/>
                <w:sz w:val="18"/>
                <w:szCs w:val="18"/>
                <w:lang w:eastAsia="it-IT"/>
              </w:rPr>
              <w:t>.</w:t>
            </w:r>
          </w:p>
        </w:tc>
        <w:tc>
          <w:tcPr>
            <w:tcW w:w="621" w:type="pct"/>
            <w:shd w:val="clear" w:color="auto" w:fill="auto"/>
            <w:vAlign w:val="center"/>
          </w:tcPr>
          <w:p w14:paraId="2F4F4FD6" w14:textId="77777777" w:rsidR="007164FB" w:rsidRPr="0034663C" w:rsidRDefault="007164FB" w:rsidP="00CE5E58">
            <w:pPr>
              <w:jc w:val="center"/>
              <w:rPr>
                <w:rFonts w:cstheme="minorHAnsi"/>
                <w:sz w:val="18"/>
                <w:szCs w:val="18"/>
              </w:rPr>
            </w:pPr>
            <w:r w:rsidRPr="0034663C">
              <w:rPr>
                <w:rFonts w:cstheme="minorHAnsi"/>
                <w:sz w:val="18"/>
                <w:szCs w:val="18"/>
              </w:rPr>
              <w:t>1,5</w:t>
            </w:r>
          </w:p>
        </w:tc>
        <w:tc>
          <w:tcPr>
            <w:tcW w:w="606" w:type="pct"/>
            <w:vMerge/>
            <w:shd w:val="clear" w:color="auto" w:fill="auto"/>
            <w:vAlign w:val="center"/>
          </w:tcPr>
          <w:p w14:paraId="10B69F2F" w14:textId="77777777" w:rsidR="007164FB" w:rsidRPr="0034663C" w:rsidRDefault="007164FB" w:rsidP="00CE5E58">
            <w:pPr>
              <w:jc w:val="center"/>
              <w:rPr>
                <w:rFonts w:cstheme="minorHAnsi"/>
                <w:sz w:val="18"/>
                <w:szCs w:val="18"/>
              </w:rPr>
            </w:pPr>
          </w:p>
        </w:tc>
      </w:tr>
      <w:tr w:rsidR="007164FB" w:rsidRPr="0034663C" w14:paraId="26909609" w14:textId="77777777" w:rsidTr="00CE5E58">
        <w:trPr>
          <w:trHeight w:val="287"/>
        </w:trPr>
        <w:tc>
          <w:tcPr>
            <w:tcW w:w="1438" w:type="pct"/>
            <w:vMerge/>
            <w:shd w:val="clear" w:color="auto" w:fill="auto"/>
            <w:vAlign w:val="center"/>
          </w:tcPr>
          <w:p w14:paraId="74A95FFC" w14:textId="77777777" w:rsidR="007164FB" w:rsidRPr="0034663C" w:rsidRDefault="007164FB" w:rsidP="00CE5E58">
            <w:pPr>
              <w:rPr>
                <w:rFonts w:cstheme="minorHAnsi"/>
                <w:sz w:val="18"/>
                <w:szCs w:val="18"/>
              </w:rPr>
            </w:pPr>
          </w:p>
        </w:tc>
        <w:tc>
          <w:tcPr>
            <w:tcW w:w="2335" w:type="pct"/>
            <w:shd w:val="clear" w:color="auto" w:fill="auto"/>
            <w:vAlign w:val="center"/>
          </w:tcPr>
          <w:p w14:paraId="20D43E22" w14:textId="77777777" w:rsidR="007164FB" w:rsidRPr="0034663C" w:rsidRDefault="007164FB" w:rsidP="00CE5E58">
            <w:pPr>
              <w:jc w:val="both"/>
              <w:rPr>
                <w:rFonts w:eastAsia="Times New Roman" w:cstheme="minorHAnsi"/>
                <w:color w:val="000000"/>
                <w:sz w:val="18"/>
                <w:szCs w:val="18"/>
                <w:lang w:eastAsia="it-IT"/>
              </w:rPr>
            </w:pPr>
            <w:r w:rsidRPr="0034663C">
              <w:rPr>
                <w:rFonts w:eastAsia="Times New Roman" w:cstheme="minorHAnsi"/>
                <w:b/>
                <w:color w:val="000000"/>
                <w:sz w:val="18"/>
                <w:szCs w:val="18"/>
                <w:lang w:eastAsia="it-IT"/>
              </w:rPr>
              <w:t>Base</w:t>
            </w:r>
            <w:r w:rsidRPr="0034663C">
              <w:rPr>
                <w:rFonts w:eastAsia="Times New Roman" w:cstheme="minorHAnsi"/>
                <w:color w:val="000000"/>
                <w:sz w:val="18"/>
                <w:szCs w:val="18"/>
                <w:lang w:eastAsia="it-IT"/>
              </w:rPr>
              <w:t xml:space="preserve"> </w:t>
            </w:r>
            <w:r w:rsidRPr="0034663C">
              <w:rPr>
                <w:rFonts w:eastAsia="Times New Roman" w:cstheme="minorHAnsi"/>
                <w:b/>
                <w:bCs/>
                <w:color w:val="000000"/>
                <w:sz w:val="18"/>
                <w:szCs w:val="18"/>
                <w:lang w:eastAsia="it-IT"/>
              </w:rPr>
              <w:t>non raggiunto</w:t>
            </w:r>
            <w:r w:rsidRPr="0034663C">
              <w:rPr>
                <w:rFonts w:eastAsia="Times New Roman" w:cstheme="minorHAnsi"/>
                <w:color w:val="000000"/>
                <w:sz w:val="18"/>
                <w:szCs w:val="18"/>
                <w:lang w:eastAsia="it-IT"/>
              </w:rPr>
              <w:t xml:space="preserve">. </w:t>
            </w:r>
            <w:r>
              <w:rPr>
                <w:rFonts w:eastAsia="Times New Roman" w:cstheme="minorHAnsi"/>
                <w:color w:val="000000"/>
                <w:sz w:val="18"/>
                <w:szCs w:val="18"/>
                <w:lang w:eastAsia="it-IT"/>
              </w:rPr>
              <w:t>U</w:t>
            </w:r>
            <w:r w:rsidRPr="0034663C">
              <w:rPr>
                <w:rFonts w:eastAsia="Times New Roman" w:cstheme="minorHAnsi"/>
                <w:color w:val="000000"/>
                <w:sz w:val="18"/>
                <w:szCs w:val="18"/>
                <w:lang w:eastAsia="it-IT"/>
              </w:rPr>
              <w:t>tilizza un linguaggio settoriale lacunoso</w:t>
            </w:r>
            <w:r>
              <w:rPr>
                <w:rFonts w:eastAsia="Times New Roman" w:cstheme="minorHAnsi"/>
                <w:color w:val="000000"/>
                <w:sz w:val="18"/>
                <w:szCs w:val="18"/>
                <w:lang w:eastAsia="it-IT"/>
              </w:rPr>
              <w:t xml:space="preserve"> e presenta l’elaborato con numerosi errori morfosintattici</w:t>
            </w:r>
            <w:r w:rsidRPr="0034663C">
              <w:rPr>
                <w:rFonts w:eastAsia="Times New Roman" w:cstheme="minorHAnsi"/>
                <w:color w:val="000000"/>
                <w:sz w:val="18"/>
                <w:szCs w:val="18"/>
                <w:lang w:eastAsia="it-IT"/>
              </w:rPr>
              <w:t>..</w:t>
            </w:r>
          </w:p>
        </w:tc>
        <w:tc>
          <w:tcPr>
            <w:tcW w:w="621" w:type="pct"/>
            <w:shd w:val="clear" w:color="auto" w:fill="auto"/>
            <w:vAlign w:val="center"/>
          </w:tcPr>
          <w:p w14:paraId="0960744C" w14:textId="77777777" w:rsidR="007164FB" w:rsidRPr="0034663C" w:rsidRDefault="007164FB" w:rsidP="00CE5E58">
            <w:pPr>
              <w:jc w:val="center"/>
              <w:rPr>
                <w:rFonts w:cstheme="minorHAnsi"/>
                <w:sz w:val="18"/>
                <w:szCs w:val="18"/>
              </w:rPr>
            </w:pPr>
            <w:r w:rsidRPr="0034663C">
              <w:rPr>
                <w:rFonts w:cstheme="minorHAnsi"/>
                <w:sz w:val="18"/>
                <w:szCs w:val="18"/>
              </w:rPr>
              <w:t>1</w:t>
            </w:r>
          </w:p>
        </w:tc>
        <w:tc>
          <w:tcPr>
            <w:tcW w:w="606" w:type="pct"/>
            <w:vMerge/>
            <w:shd w:val="clear" w:color="auto" w:fill="auto"/>
            <w:vAlign w:val="center"/>
          </w:tcPr>
          <w:p w14:paraId="545A4832" w14:textId="77777777" w:rsidR="007164FB" w:rsidRPr="0034663C" w:rsidRDefault="007164FB" w:rsidP="00CE5E58">
            <w:pPr>
              <w:jc w:val="center"/>
              <w:rPr>
                <w:rFonts w:cstheme="minorHAnsi"/>
                <w:sz w:val="18"/>
                <w:szCs w:val="18"/>
              </w:rPr>
            </w:pPr>
          </w:p>
        </w:tc>
      </w:tr>
      <w:tr w:rsidR="007164FB" w:rsidRPr="0034663C" w14:paraId="75248D25" w14:textId="77777777" w:rsidTr="00CE5E58">
        <w:trPr>
          <w:trHeight w:val="248"/>
        </w:trPr>
        <w:tc>
          <w:tcPr>
            <w:tcW w:w="3773" w:type="pct"/>
            <w:gridSpan w:val="2"/>
            <w:shd w:val="clear" w:color="auto" w:fill="auto"/>
            <w:vAlign w:val="center"/>
          </w:tcPr>
          <w:p w14:paraId="13D89204" w14:textId="77777777" w:rsidR="007164FB" w:rsidRPr="0034663C" w:rsidRDefault="007164FB" w:rsidP="00CE5E58">
            <w:pPr>
              <w:rPr>
                <w:rFonts w:cstheme="minorHAnsi"/>
                <w:sz w:val="18"/>
                <w:szCs w:val="18"/>
              </w:rPr>
            </w:pPr>
            <w:r>
              <w:rPr>
                <w:rFonts w:cstheme="minorHAnsi"/>
                <w:sz w:val="18"/>
                <w:szCs w:val="18"/>
              </w:rPr>
              <w:t>Totale</w:t>
            </w:r>
          </w:p>
        </w:tc>
        <w:tc>
          <w:tcPr>
            <w:tcW w:w="621" w:type="pct"/>
            <w:shd w:val="clear" w:color="auto" w:fill="auto"/>
            <w:vAlign w:val="center"/>
          </w:tcPr>
          <w:p w14:paraId="76666683" w14:textId="77777777" w:rsidR="007164FB" w:rsidRPr="0034663C" w:rsidRDefault="007164FB" w:rsidP="00CE5E58">
            <w:pPr>
              <w:rPr>
                <w:rFonts w:cstheme="minorHAnsi"/>
                <w:sz w:val="18"/>
                <w:szCs w:val="18"/>
              </w:rPr>
            </w:pPr>
          </w:p>
        </w:tc>
        <w:tc>
          <w:tcPr>
            <w:tcW w:w="606" w:type="pct"/>
            <w:shd w:val="clear" w:color="auto" w:fill="auto"/>
            <w:vAlign w:val="center"/>
          </w:tcPr>
          <w:p w14:paraId="51779F3B" w14:textId="77777777" w:rsidR="007164FB" w:rsidRPr="0034663C" w:rsidRDefault="007164FB" w:rsidP="00CE5E58">
            <w:pPr>
              <w:jc w:val="center"/>
              <w:rPr>
                <w:rFonts w:cstheme="minorHAnsi"/>
                <w:sz w:val="18"/>
                <w:szCs w:val="18"/>
              </w:rPr>
            </w:pPr>
          </w:p>
        </w:tc>
      </w:tr>
    </w:tbl>
    <w:p w14:paraId="1647C82B" w14:textId="77777777" w:rsidR="007164FB" w:rsidRPr="00D31BD1" w:rsidRDefault="007164FB" w:rsidP="007164FB">
      <w:pPr>
        <w:rPr>
          <w:rFonts w:cstheme="minorHAnsi"/>
          <w:sz w:val="18"/>
          <w:szCs w:val="18"/>
        </w:rPr>
      </w:pPr>
    </w:p>
    <w:p w14:paraId="5AD6D9AF" w14:textId="77777777" w:rsidR="00543E58" w:rsidRPr="00AB1D03" w:rsidRDefault="00543E58" w:rsidP="005054E0">
      <w:pPr>
        <w:rPr>
          <w:rFonts w:ascii="Cambria" w:hAnsi="Cambria"/>
        </w:rPr>
      </w:pPr>
    </w:p>
    <w:sectPr w:rsidR="00543E58" w:rsidRPr="00AB1D03" w:rsidSect="00DD1EA4">
      <w:footerReference w:type="even" r:id="rId9"/>
      <w:footerReference w:type="default" r:id="rId10"/>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A6E050" w14:textId="77777777" w:rsidR="00DD1EA4" w:rsidRDefault="00DD1EA4" w:rsidP="009617D3">
      <w:r>
        <w:separator/>
      </w:r>
    </w:p>
  </w:endnote>
  <w:endnote w:type="continuationSeparator" w:id="0">
    <w:p w14:paraId="3D5187CA" w14:textId="77777777" w:rsidR="00DD1EA4" w:rsidRDefault="00DD1EA4" w:rsidP="00961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ro-new">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umeropagina"/>
      </w:rPr>
      <w:id w:val="601607714"/>
      <w:docPartObj>
        <w:docPartGallery w:val="Page Numbers (Bottom of Page)"/>
        <w:docPartUnique/>
      </w:docPartObj>
    </w:sdtPr>
    <w:sdtContent>
      <w:p w14:paraId="09F334A4" w14:textId="77777777" w:rsidR="00A317F2" w:rsidRDefault="00A317F2" w:rsidP="00D9058A">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523731CC" w14:textId="77777777" w:rsidR="00A317F2" w:rsidRDefault="00A317F2" w:rsidP="00A30F6B">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umeropagina"/>
      </w:rPr>
      <w:id w:val="1639611137"/>
      <w:docPartObj>
        <w:docPartGallery w:val="Page Numbers (Bottom of Page)"/>
        <w:docPartUnique/>
      </w:docPartObj>
    </w:sdtPr>
    <w:sdtContent>
      <w:p w14:paraId="4821EB07" w14:textId="77777777" w:rsidR="00A317F2" w:rsidRDefault="00A317F2" w:rsidP="00D9058A">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14:paraId="06397894" w14:textId="14F7C633" w:rsidR="009807B1" w:rsidRPr="00C2040F" w:rsidRDefault="00A317F2" w:rsidP="009807B1">
    <w:pPr>
      <w:pStyle w:val="Pidipagina"/>
      <w:ind w:right="360"/>
      <w:jc w:val="center"/>
      <w:rPr>
        <w:sz w:val="18"/>
        <w:szCs w:val="18"/>
      </w:rPr>
    </w:pPr>
    <w:r w:rsidRPr="00C2040F">
      <w:rPr>
        <w:sz w:val="18"/>
        <w:szCs w:val="18"/>
      </w:rPr>
      <w:t xml:space="preserve">Monica Mainardi, </w:t>
    </w:r>
    <w:r w:rsidRPr="00C2040F">
      <w:rPr>
        <w:i/>
        <w:sz w:val="18"/>
        <w:szCs w:val="18"/>
      </w:rPr>
      <w:t>Accoglienza Green</w:t>
    </w:r>
    <w:r w:rsidRPr="00C2040F">
      <w:rPr>
        <w:sz w:val="18"/>
        <w:szCs w:val="18"/>
      </w:rPr>
      <w:t xml:space="preserve"> © Editore Ulrico Hoepli, 202</w:t>
    </w:r>
    <w:r w:rsidR="009807B1">
      <w:rPr>
        <w:sz w:val="18"/>
        <w:szCs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B15487" w14:textId="77777777" w:rsidR="00DD1EA4" w:rsidRDefault="00DD1EA4" w:rsidP="009617D3">
      <w:r>
        <w:separator/>
      </w:r>
    </w:p>
  </w:footnote>
  <w:footnote w:type="continuationSeparator" w:id="0">
    <w:p w14:paraId="09FCACB1" w14:textId="77777777" w:rsidR="00DD1EA4" w:rsidRDefault="00DD1EA4" w:rsidP="009617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A54A7"/>
    <w:multiLevelType w:val="hybridMultilevel"/>
    <w:tmpl w:val="9ECA58A6"/>
    <w:lvl w:ilvl="0" w:tplc="04100015">
      <w:start w:val="1"/>
      <w:numFmt w:val="upp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AE4B62"/>
    <w:multiLevelType w:val="hybridMultilevel"/>
    <w:tmpl w:val="CF8006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92E60DA"/>
    <w:multiLevelType w:val="hybridMultilevel"/>
    <w:tmpl w:val="3D00A6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BA363A"/>
    <w:multiLevelType w:val="hybridMultilevel"/>
    <w:tmpl w:val="1D18A0AC"/>
    <w:lvl w:ilvl="0" w:tplc="04100019">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 w15:restartNumberingAfterBreak="0">
    <w:nsid w:val="0B7A7727"/>
    <w:multiLevelType w:val="hybridMultilevel"/>
    <w:tmpl w:val="D674C5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9C2D32"/>
    <w:multiLevelType w:val="hybridMultilevel"/>
    <w:tmpl w:val="2E802F6E"/>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A6245"/>
    <w:multiLevelType w:val="hybridMultilevel"/>
    <w:tmpl w:val="06BEE430"/>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C2D260C"/>
    <w:multiLevelType w:val="hybridMultilevel"/>
    <w:tmpl w:val="C6368D46"/>
    <w:lvl w:ilvl="0" w:tplc="85DAA58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CF64D33"/>
    <w:multiLevelType w:val="hybridMultilevel"/>
    <w:tmpl w:val="F92A8D16"/>
    <w:lvl w:ilvl="0" w:tplc="6A9074FA">
      <w:start w:val="2017"/>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E475389"/>
    <w:multiLevelType w:val="hybridMultilevel"/>
    <w:tmpl w:val="E1EE12E8"/>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4410CF2"/>
    <w:multiLevelType w:val="hybridMultilevel"/>
    <w:tmpl w:val="7660D644"/>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474321D"/>
    <w:multiLevelType w:val="hybridMultilevel"/>
    <w:tmpl w:val="75E440A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A412DD1"/>
    <w:multiLevelType w:val="hybridMultilevel"/>
    <w:tmpl w:val="06BEE430"/>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2C545624"/>
    <w:multiLevelType w:val="hybridMultilevel"/>
    <w:tmpl w:val="06BEE430"/>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2CF900ED"/>
    <w:multiLevelType w:val="hybridMultilevel"/>
    <w:tmpl w:val="06BEE430"/>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32C275AE"/>
    <w:multiLevelType w:val="hybridMultilevel"/>
    <w:tmpl w:val="593A8D24"/>
    <w:lvl w:ilvl="0" w:tplc="0484B030">
      <w:start w:val="1"/>
      <w:numFmt w:val="decimal"/>
      <w:lvlText w:val="%1."/>
      <w:lvlJc w:val="left"/>
      <w:pPr>
        <w:ind w:left="4471" w:hanging="360"/>
      </w:pPr>
      <w:rPr>
        <w:rFonts w:hint="default"/>
        <w:b w:val="0"/>
        <w:bCs w:val="0"/>
      </w:rPr>
    </w:lvl>
    <w:lvl w:ilvl="1" w:tplc="04100019" w:tentative="1">
      <w:start w:val="1"/>
      <w:numFmt w:val="lowerLetter"/>
      <w:lvlText w:val="%2."/>
      <w:lvlJc w:val="left"/>
      <w:pPr>
        <w:ind w:left="5191" w:hanging="360"/>
      </w:pPr>
    </w:lvl>
    <w:lvl w:ilvl="2" w:tplc="0410001B" w:tentative="1">
      <w:start w:val="1"/>
      <w:numFmt w:val="lowerRoman"/>
      <w:lvlText w:val="%3."/>
      <w:lvlJc w:val="right"/>
      <w:pPr>
        <w:ind w:left="5911" w:hanging="180"/>
      </w:pPr>
    </w:lvl>
    <w:lvl w:ilvl="3" w:tplc="0410000F" w:tentative="1">
      <w:start w:val="1"/>
      <w:numFmt w:val="decimal"/>
      <w:lvlText w:val="%4."/>
      <w:lvlJc w:val="left"/>
      <w:pPr>
        <w:ind w:left="6631" w:hanging="360"/>
      </w:pPr>
    </w:lvl>
    <w:lvl w:ilvl="4" w:tplc="04100019" w:tentative="1">
      <w:start w:val="1"/>
      <w:numFmt w:val="lowerLetter"/>
      <w:lvlText w:val="%5."/>
      <w:lvlJc w:val="left"/>
      <w:pPr>
        <w:ind w:left="7351" w:hanging="360"/>
      </w:pPr>
    </w:lvl>
    <w:lvl w:ilvl="5" w:tplc="0410001B" w:tentative="1">
      <w:start w:val="1"/>
      <w:numFmt w:val="lowerRoman"/>
      <w:lvlText w:val="%6."/>
      <w:lvlJc w:val="right"/>
      <w:pPr>
        <w:ind w:left="8071" w:hanging="180"/>
      </w:pPr>
    </w:lvl>
    <w:lvl w:ilvl="6" w:tplc="0410000F" w:tentative="1">
      <w:start w:val="1"/>
      <w:numFmt w:val="decimal"/>
      <w:lvlText w:val="%7."/>
      <w:lvlJc w:val="left"/>
      <w:pPr>
        <w:ind w:left="8791" w:hanging="360"/>
      </w:pPr>
    </w:lvl>
    <w:lvl w:ilvl="7" w:tplc="04100019" w:tentative="1">
      <w:start w:val="1"/>
      <w:numFmt w:val="lowerLetter"/>
      <w:lvlText w:val="%8."/>
      <w:lvlJc w:val="left"/>
      <w:pPr>
        <w:ind w:left="9511" w:hanging="360"/>
      </w:pPr>
    </w:lvl>
    <w:lvl w:ilvl="8" w:tplc="0410001B" w:tentative="1">
      <w:start w:val="1"/>
      <w:numFmt w:val="lowerRoman"/>
      <w:lvlText w:val="%9."/>
      <w:lvlJc w:val="right"/>
      <w:pPr>
        <w:ind w:left="10231" w:hanging="180"/>
      </w:pPr>
    </w:lvl>
  </w:abstractNum>
  <w:abstractNum w:abstractNumId="16" w15:restartNumberingAfterBreak="0">
    <w:nsid w:val="32DB3DB1"/>
    <w:multiLevelType w:val="hybridMultilevel"/>
    <w:tmpl w:val="B55E5C6C"/>
    <w:lvl w:ilvl="0" w:tplc="2CDA1FA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5830FEC"/>
    <w:multiLevelType w:val="hybridMultilevel"/>
    <w:tmpl w:val="0EDC4A9E"/>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8" w15:restartNumberingAfterBreak="0">
    <w:nsid w:val="3BEC1940"/>
    <w:multiLevelType w:val="hybridMultilevel"/>
    <w:tmpl w:val="9ECA58A6"/>
    <w:lvl w:ilvl="0" w:tplc="04100015">
      <w:start w:val="1"/>
      <w:numFmt w:val="upp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D2E60AF"/>
    <w:multiLevelType w:val="hybridMultilevel"/>
    <w:tmpl w:val="9ECA58A6"/>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436C3F7C"/>
    <w:multiLevelType w:val="hybridMultilevel"/>
    <w:tmpl w:val="06BEE430"/>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457B4C2F"/>
    <w:multiLevelType w:val="hybridMultilevel"/>
    <w:tmpl w:val="61DE102E"/>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4D0C06CD"/>
    <w:multiLevelType w:val="hybridMultilevel"/>
    <w:tmpl w:val="9ECA58A6"/>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4EE45748"/>
    <w:multiLevelType w:val="hybridMultilevel"/>
    <w:tmpl w:val="4D762474"/>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F401EC0"/>
    <w:multiLevelType w:val="hybridMultilevel"/>
    <w:tmpl w:val="CC928BEA"/>
    <w:lvl w:ilvl="0" w:tplc="7C540BB0">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1CB2557"/>
    <w:multiLevelType w:val="hybridMultilevel"/>
    <w:tmpl w:val="06BEE430"/>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58376BE9"/>
    <w:multiLevelType w:val="hybridMultilevel"/>
    <w:tmpl w:val="9ECA58A6"/>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5F365DD5"/>
    <w:multiLevelType w:val="hybridMultilevel"/>
    <w:tmpl w:val="06BEE430"/>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FCE3D12"/>
    <w:multiLevelType w:val="hybridMultilevel"/>
    <w:tmpl w:val="9ECA58A6"/>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616357A6"/>
    <w:multiLevelType w:val="hybridMultilevel"/>
    <w:tmpl w:val="9ECA58A6"/>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67904E70"/>
    <w:multiLevelType w:val="hybridMultilevel"/>
    <w:tmpl w:val="9ECA58A6"/>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15:restartNumberingAfterBreak="0">
    <w:nsid w:val="708323A0"/>
    <w:multiLevelType w:val="multilevel"/>
    <w:tmpl w:val="C304F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3152D94"/>
    <w:multiLevelType w:val="hybridMultilevel"/>
    <w:tmpl w:val="4E465C78"/>
    <w:lvl w:ilvl="0" w:tplc="15DACC9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78C00E5"/>
    <w:multiLevelType w:val="hybridMultilevel"/>
    <w:tmpl w:val="06BEE430"/>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9700996"/>
    <w:multiLevelType w:val="hybridMultilevel"/>
    <w:tmpl w:val="06BEE430"/>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5" w15:restartNumberingAfterBreak="0">
    <w:nsid w:val="7A0A312E"/>
    <w:multiLevelType w:val="hybridMultilevel"/>
    <w:tmpl w:val="C1AEB1E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A5C0169"/>
    <w:multiLevelType w:val="hybridMultilevel"/>
    <w:tmpl w:val="9ECA58A6"/>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7" w15:restartNumberingAfterBreak="0">
    <w:nsid w:val="7E240298"/>
    <w:multiLevelType w:val="hybridMultilevel"/>
    <w:tmpl w:val="6AC43AC0"/>
    <w:lvl w:ilvl="0" w:tplc="4222A146">
      <w:start w:val="2017"/>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F3A22D6"/>
    <w:multiLevelType w:val="hybridMultilevel"/>
    <w:tmpl w:val="526416D8"/>
    <w:lvl w:ilvl="0" w:tplc="4F665618">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39521822">
    <w:abstractNumId w:val="15"/>
  </w:num>
  <w:num w:numId="2" w16cid:durableId="1577352263">
    <w:abstractNumId w:val="2"/>
  </w:num>
  <w:num w:numId="3" w16cid:durableId="1917670027">
    <w:abstractNumId w:val="4"/>
  </w:num>
  <w:num w:numId="4" w16cid:durableId="2081756511">
    <w:abstractNumId w:val="27"/>
  </w:num>
  <w:num w:numId="5" w16cid:durableId="2111655940">
    <w:abstractNumId w:val="0"/>
  </w:num>
  <w:num w:numId="6" w16cid:durableId="1465730366">
    <w:abstractNumId w:val="18"/>
  </w:num>
  <w:num w:numId="7" w16cid:durableId="1769304505">
    <w:abstractNumId w:val="35"/>
  </w:num>
  <w:num w:numId="8" w16cid:durableId="822892451">
    <w:abstractNumId w:val="11"/>
  </w:num>
  <w:num w:numId="9" w16cid:durableId="1622806495">
    <w:abstractNumId w:val="32"/>
  </w:num>
  <w:num w:numId="10" w16cid:durableId="901671606">
    <w:abstractNumId w:val="38"/>
  </w:num>
  <w:num w:numId="11" w16cid:durableId="577521281">
    <w:abstractNumId w:val="17"/>
  </w:num>
  <w:num w:numId="12" w16cid:durableId="1115558730">
    <w:abstractNumId w:val="24"/>
  </w:num>
  <w:num w:numId="13" w16cid:durableId="1265842084">
    <w:abstractNumId w:val="7"/>
  </w:num>
  <w:num w:numId="14" w16cid:durableId="1036926794">
    <w:abstractNumId w:val="23"/>
  </w:num>
  <w:num w:numId="15" w16cid:durableId="1200049677">
    <w:abstractNumId w:val="10"/>
  </w:num>
  <w:num w:numId="16" w16cid:durableId="1893037923">
    <w:abstractNumId w:val="16"/>
  </w:num>
  <w:num w:numId="17" w16cid:durableId="956837167">
    <w:abstractNumId w:val="33"/>
  </w:num>
  <w:num w:numId="18" w16cid:durableId="817454279">
    <w:abstractNumId w:val="31"/>
  </w:num>
  <w:num w:numId="19" w16cid:durableId="870414894">
    <w:abstractNumId w:val="9"/>
  </w:num>
  <w:num w:numId="20" w16cid:durableId="277414546">
    <w:abstractNumId w:val="5"/>
  </w:num>
  <w:num w:numId="21" w16cid:durableId="1555853544">
    <w:abstractNumId w:val="8"/>
  </w:num>
  <w:num w:numId="22" w16cid:durableId="1722174953">
    <w:abstractNumId w:val="37"/>
  </w:num>
  <w:num w:numId="23" w16cid:durableId="2107920436">
    <w:abstractNumId w:val="3"/>
  </w:num>
  <w:num w:numId="24" w16cid:durableId="838934231">
    <w:abstractNumId w:val="36"/>
  </w:num>
  <w:num w:numId="25" w16cid:durableId="971130214">
    <w:abstractNumId w:val="22"/>
  </w:num>
  <w:num w:numId="26" w16cid:durableId="716390943">
    <w:abstractNumId w:val="26"/>
  </w:num>
  <w:num w:numId="27" w16cid:durableId="490097022">
    <w:abstractNumId w:val="28"/>
  </w:num>
  <w:num w:numId="28" w16cid:durableId="1372803287">
    <w:abstractNumId w:val="30"/>
  </w:num>
  <w:num w:numId="29" w16cid:durableId="1320112881">
    <w:abstractNumId w:val="29"/>
  </w:num>
  <w:num w:numId="30" w16cid:durableId="1301374550">
    <w:abstractNumId w:val="19"/>
  </w:num>
  <w:num w:numId="31" w16cid:durableId="2104648501">
    <w:abstractNumId w:val="14"/>
  </w:num>
  <w:num w:numId="32" w16cid:durableId="1062292089">
    <w:abstractNumId w:val="25"/>
  </w:num>
  <w:num w:numId="33" w16cid:durableId="748237941">
    <w:abstractNumId w:val="20"/>
  </w:num>
  <w:num w:numId="34" w16cid:durableId="1930504563">
    <w:abstractNumId w:val="13"/>
  </w:num>
  <w:num w:numId="35" w16cid:durableId="1377582073">
    <w:abstractNumId w:val="6"/>
  </w:num>
  <w:num w:numId="36" w16cid:durableId="1494569304">
    <w:abstractNumId w:val="12"/>
  </w:num>
  <w:num w:numId="37" w16cid:durableId="1662999016">
    <w:abstractNumId w:val="34"/>
  </w:num>
  <w:num w:numId="38" w16cid:durableId="817111831">
    <w:abstractNumId w:val="1"/>
  </w:num>
  <w:num w:numId="39" w16cid:durableId="43853018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A83"/>
    <w:rsid w:val="000C495D"/>
    <w:rsid w:val="000D3894"/>
    <w:rsid w:val="000E74D5"/>
    <w:rsid w:val="00131542"/>
    <w:rsid w:val="00172350"/>
    <w:rsid w:val="001B14FE"/>
    <w:rsid w:val="001D589C"/>
    <w:rsid w:val="00221C44"/>
    <w:rsid w:val="00224D1B"/>
    <w:rsid w:val="0026459C"/>
    <w:rsid w:val="00287A02"/>
    <w:rsid w:val="00293279"/>
    <w:rsid w:val="00295EFC"/>
    <w:rsid w:val="0029724F"/>
    <w:rsid w:val="002A1F9A"/>
    <w:rsid w:val="002B08B8"/>
    <w:rsid w:val="00335067"/>
    <w:rsid w:val="00340966"/>
    <w:rsid w:val="00341C82"/>
    <w:rsid w:val="003C34DD"/>
    <w:rsid w:val="003D2A63"/>
    <w:rsid w:val="003D365E"/>
    <w:rsid w:val="003F1044"/>
    <w:rsid w:val="00412666"/>
    <w:rsid w:val="00421618"/>
    <w:rsid w:val="004254E7"/>
    <w:rsid w:val="0045522B"/>
    <w:rsid w:val="005054E0"/>
    <w:rsid w:val="00543E58"/>
    <w:rsid w:val="00576CE9"/>
    <w:rsid w:val="005B4077"/>
    <w:rsid w:val="005C77B9"/>
    <w:rsid w:val="005D1EC7"/>
    <w:rsid w:val="005F38DE"/>
    <w:rsid w:val="00656A59"/>
    <w:rsid w:val="00675DEC"/>
    <w:rsid w:val="006A46AE"/>
    <w:rsid w:val="006B6656"/>
    <w:rsid w:val="006D2B59"/>
    <w:rsid w:val="006E23AD"/>
    <w:rsid w:val="006E6BF9"/>
    <w:rsid w:val="006F1E96"/>
    <w:rsid w:val="007164FB"/>
    <w:rsid w:val="00717ACD"/>
    <w:rsid w:val="00735F84"/>
    <w:rsid w:val="00744844"/>
    <w:rsid w:val="00772820"/>
    <w:rsid w:val="00784CDB"/>
    <w:rsid w:val="007C19BE"/>
    <w:rsid w:val="007E0CF0"/>
    <w:rsid w:val="00822A21"/>
    <w:rsid w:val="00844A43"/>
    <w:rsid w:val="008563C3"/>
    <w:rsid w:val="009617D3"/>
    <w:rsid w:val="009751F7"/>
    <w:rsid w:val="009807B1"/>
    <w:rsid w:val="009C2023"/>
    <w:rsid w:val="009C3646"/>
    <w:rsid w:val="009C49A2"/>
    <w:rsid w:val="009F468F"/>
    <w:rsid w:val="00A23291"/>
    <w:rsid w:val="00A30F6B"/>
    <w:rsid w:val="00A317F2"/>
    <w:rsid w:val="00A7042C"/>
    <w:rsid w:val="00A87CEE"/>
    <w:rsid w:val="00A95B46"/>
    <w:rsid w:val="00AA0FB9"/>
    <w:rsid w:val="00AC01B0"/>
    <w:rsid w:val="00AE29AB"/>
    <w:rsid w:val="00B66811"/>
    <w:rsid w:val="00B66E11"/>
    <w:rsid w:val="00BA4685"/>
    <w:rsid w:val="00C01E3A"/>
    <w:rsid w:val="00C069E2"/>
    <w:rsid w:val="00C14A93"/>
    <w:rsid w:val="00C2040F"/>
    <w:rsid w:val="00C57154"/>
    <w:rsid w:val="00CE5E58"/>
    <w:rsid w:val="00D03C7D"/>
    <w:rsid w:val="00D250BF"/>
    <w:rsid w:val="00D9058A"/>
    <w:rsid w:val="00D93A83"/>
    <w:rsid w:val="00DC06A3"/>
    <w:rsid w:val="00DD1EA4"/>
    <w:rsid w:val="00DF01BC"/>
    <w:rsid w:val="00E50BBA"/>
    <w:rsid w:val="00E9735F"/>
    <w:rsid w:val="00ED25EF"/>
    <w:rsid w:val="00EE453D"/>
    <w:rsid w:val="00F84718"/>
    <w:rsid w:val="00F861BD"/>
    <w:rsid w:val="00F91209"/>
    <w:rsid w:val="00F961BA"/>
    <w:rsid w:val="00FB5F2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2D2A2"/>
  <w14:defaultImageDpi w14:val="32767"/>
  <w15:chartTrackingRefBased/>
  <w15:docId w15:val="{4AB77CB9-3EB9-1648-9B4C-D9FBF07FA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617D3"/>
    <w:pPr>
      <w:tabs>
        <w:tab w:val="center" w:pos="4819"/>
        <w:tab w:val="right" w:pos="9638"/>
      </w:tabs>
    </w:pPr>
  </w:style>
  <w:style w:type="character" w:customStyle="1" w:styleId="IntestazioneCarattere">
    <w:name w:val="Intestazione Carattere"/>
    <w:basedOn w:val="Carpredefinitoparagrafo"/>
    <w:link w:val="Intestazione"/>
    <w:uiPriority w:val="99"/>
    <w:rsid w:val="009617D3"/>
  </w:style>
  <w:style w:type="paragraph" w:styleId="Pidipagina">
    <w:name w:val="footer"/>
    <w:basedOn w:val="Normale"/>
    <w:link w:val="PidipaginaCarattere"/>
    <w:uiPriority w:val="99"/>
    <w:unhideWhenUsed/>
    <w:rsid w:val="009617D3"/>
    <w:pPr>
      <w:tabs>
        <w:tab w:val="center" w:pos="4819"/>
        <w:tab w:val="right" w:pos="9638"/>
      </w:tabs>
    </w:pPr>
  </w:style>
  <w:style w:type="character" w:customStyle="1" w:styleId="PidipaginaCarattere">
    <w:name w:val="Piè di pagina Carattere"/>
    <w:basedOn w:val="Carpredefinitoparagrafo"/>
    <w:link w:val="Pidipagina"/>
    <w:uiPriority w:val="99"/>
    <w:rsid w:val="009617D3"/>
  </w:style>
  <w:style w:type="character" w:styleId="Numeropagina">
    <w:name w:val="page number"/>
    <w:basedOn w:val="Carpredefinitoparagrafo"/>
    <w:uiPriority w:val="99"/>
    <w:semiHidden/>
    <w:unhideWhenUsed/>
    <w:rsid w:val="00A30F6B"/>
  </w:style>
  <w:style w:type="paragraph" w:styleId="Paragrafoelenco">
    <w:name w:val="List Paragraph"/>
    <w:basedOn w:val="Normale"/>
    <w:uiPriority w:val="34"/>
    <w:qFormat/>
    <w:rsid w:val="005054E0"/>
    <w:pPr>
      <w:spacing w:before="120"/>
      <w:ind w:left="720" w:right="849"/>
      <w:contextualSpacing/>
      <w:jc w:val="both"/>
    </w:pPr>
    <w:rPr>
      <w:rFonts w:ascii="Calibri" w:eastAsia="Calibri" w:hAnsi="Calibri" w:cs="Times New Roman"/>
      <w:sz w:val="22"/>
      <w:szCs w:val="22"/>
    </w:rPr>
  </w:style>
  <w:style w:type="paragraph" w:customStyle="1" w:styleId="Default">
    <w:name w:val="Default"/>
    <w:rsid w:val="005054E0"/>
    <w:pPr>
      <w:autoSpaceDE w:val="0"/>
      <w:autoSpaceDN w:val="0"/>
      <w:adjustRightInd w:val="0"/>
    </w:pPr>
    <w:rPr>
      <w:rFonts w:ascii="Calibri" w:eastAsia="Calibri" w:hAnsi="Calibri" w:cs="Calibri"/>
      <w:color w:val="000000"/>
      <w:lang w:eastAsia="it-IT"/>
    </w:rPr>
  </w:style>
  <w:style w:type="table" w:styleId="Grigliatabella">
    <w:name w:val="Table Grid"/>
    <w:basedOn w:val="Tabellanormale"/>
    <w:uiPriority w:val="39"/>
    <w:rsid w:val="007164F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36</Pages>
  <Words>15587</Words>
  <Characters>88850</Characters>
  <Application>Microsoft Office Word</Application>
  <DocSecurity>0</DocSecurity>
  <Lines>740</Lines>
  <Paragraphs>208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Martina Bua</cp:lastModifiedBy>
  <cp:revision>88</cp:revision>
  <dcterms:created xsi:type="dcterms:W3CDTF">2023-04-17T12:51:00Z</dcterms:created>
  <dcterms:modified xsi:type="dcterms:W3CDTF">2024-04-09T15:54:00Z</dcterms:modified>
</cp:coreProperties>
</file>